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7D0D5D" w14:textId="77777777" w:rsidR="0088508B" w:rsidRPr="00E320C7" w:rsidRDefault="0088508B" w:rsidP="0088508B">
      <w:pPr>
        <w:rPr>
          <w:rFonts w:asciiTheme="majorHAnsi" w:eastAsia="Times New Roman" w:hAnsiTheme="majorHAnsi" w:cstheme="majorHAnsi"/>
          <w:b/>
          <w:bCs/>
          <w:sz w:val="56"/>
          <w:szCs w:val="56"/>
        </w:rPr>
      </w:pPr>
    </w:p>
    <w:p w14:paraId="17675DDB" w14:textId="398BA026" w:rsidR="0088508B" w:rsidRPr="00E320C7" w:rsidRDefault="0088508B" w:rsidP="0088508B">
      <w:pPr>
        <w:rPr>
          <w:rFonts w:asciiTheme="majorHAnsi" w:eastAsia="Times New Roman" w:hAnsiTheme="majorHAnsi" w:cstheme="majorHAnsi"/>
          <w:b/>
          <w:bCs/>
          <w:sz w:val="56"/>
          <w:szCs w:val="56"/>
          <w:u w:val="single"/>
        </w:rPr>
      </w:pPr>
      <w:r w:rsidRPr="00E320C7">
        <w:rPr>
          <w:rFonts w:asciiTheme="majorHAnsi" w:eastAsia="Times New Roman" w:hAnsiTheme="majorHAnsi" w:cstheme="majorHAnsi"/>
          <w:b/>
          <w:bCs/>
          <w:sz w:val="56"/>
          <w:szCs w:val="56"/>
          <w:u w:val="single"/>
        </w:rPr>
        <w:t>Miscellaneous Statistical Knowledge</w:t>
      </w:r>
    </w:p>
    <w:p w14:paraId="1B3ABDE4" w14:textId="77777777" w:rsidR="0088508B" w:rsidRPr="007834D7" w:rsidRDefault="0088508B" w:rsidP="0088508B">
      <w:pPr>
        <w:rPr>
          <w:rFonts w:asciiTheme="majorHAnsi" w:eastAsia="Times New Roman" w:hAnsiTheme="majorHAnsi" w:cstheme="majorHAnsi"/>
        </w:rPr>
      </w:pPr>
    </w:p>
    <w:p w14:paraId="36693714" w14:textId="77777777" w:rsidR="0088508B" w:rsidRPr="007834D7" w:rsidRDefault="0088508B" w:rsidP="0088508B">
      <w:pPr>
        <w:rPr>
          <w:rFonts w:asciiTheme="majorHAnsi" w:eastAsia="Times New Roman" w:hAnsiTheme="majorHAnsi" w:cstheme="majorHAnsi"/>
        </w:rPr>
      </w:pPr>
    </w:p>
    <w:p w14:paraId="3A5C74AE" w14:textId="77777777" w:rsidR="0088508B" w:rsidRPr="007834D7" w:rsidRDefault="0088508B" w:rsidP="0088508B">
      <w:pPr>
        <w:rPr>
          <w:rFonts w:asciiTheme="majorHAnsi" w:eastAsia="Times New Roman" w:hAnsiTheme="majorHAnsi" w:cstheme="majorHAnsi"/>
        </w:rPr>
      </w:pPr>
    </w:p>
    <w:p w14:paraId="4EF88303" w14:textId="7D72DB85" w:rsidR="0088508B" w:rsidRPr="007834D7" w:rsidRDefault="0088508B" w:rsidP="0088508B">
      <w:pPr>
        <w:rPr>
          <w:rFonts w:asciiTheme="majorHAnsi" w:eastAsia="Times New Roman" w:hAnsiTheme="majorHAnsi" w:cstheme="majorHAnsi"/>
        </w:rPr>
      </w:pPr>
      <w:r w:rsidRPr="007834D7">
        <w:rPr>
          <w:rFonts w:asciiTheme="majorHAnsi" w:eastAsia="Times New Roman" w:hAnsiTheme="majorHAnsi" w:cstheme="majorHAnsi"/>
        </w:rPr>
        <w:t>Eigenvectors and values</w:t>
      </w:r>
    </w:p>
    <w:p w14:paraId="1D798647" w14:textId="77777777" w:rsidR="0088508B" w:rsidRPr="007834D7" w:rsidRDefault="0088508B" w:rsidP="0088508B">
      <w:pPr>
        <w:rPr>
          <w:rFonts w:asciiTheme="majorHAnsi" w:eastAsia="Times New Roman" w:hAnsiTheme="majorHAnsi" w:cstheme="majorHAnsi"/>
        </w:rPr>
      </w:pPr>
    </w:p>
    <w:p w14:paraId="3F2D413D" w14:textId="77777777" w:rsidR="0088508B" w:rsidRPr="007834D7" w:rsidRDefault="0088508B" w:rsidP="0088508B">
      <w:pPr>
        <w:rPr>
          <w:rFonts w:asciiTheme="majorHAnsi" w:eastAsia="Times New Roman" w:hAnsiTheme="majorHAnsi" w:cstheme="majorHAnsi"/>
        </w:rPr>
      </w:pPr>
    </w:p>
    <w:p w14:paraId="212455EA" w14:textId="2665F69F" w:rsidR="0088508B" w:rsidRPr="007834D7" w:rsidRDefault="0088508B" w:rsidP="0088508B">
      <w:pPr>
        <w:rPr>
          <w:rFonts w:asciiTheme="majorHAnsi" w:eastAsia="Times New Roman" w:hAnsiTheme="majorHAnsi" w:cstheme="majorHAnsi"/>
        </w:rPr>
      </w:pPr>
      <w:r w:rsidRPr="007834D7">
        <w:rPr>
          <w:rFonts w:asciiTheme="majorHAnsi" w:eastAsia="Times New Roman" w:hAnsiTheme="majorHAnsi" w:cstheme="majorHAnsi"/>
        </w:rPr>
        <w:fldChar w:fldCharType="begin"/>
      </w:r>
      <w:r w:rsidRPr="007834D7">
        <w:rPr>
          <w:rFonts w:asciiTheme="majorHAnsi" w:eastAsia="Times New Roman" w:hAnsiTheme="majorHAnsi" w:cstheme="majorHAnsi"/>
        </w:rPr>
        <w:instrText xml:space="preserve"> INCLUDEPICTURE "https://upload.wikimedia.org/wikipedia/commons/thumb/3/3c/Mona_Lisa_eigenvector_grid.png/320px-Mona_Lisa_eigenvector_grid.png" \* MERGEFORMATINET </w:instrText>
      </w:r>
      <w:r w:rsidRPr="007834D7">
        <w:rPr>
          <w:rFonts w:asciiTheme="majorHAnsi" w:eastAsia="Times New Roman" w:hAnsiTheme="majorHAnsi" w:cstheme="majorHAnsi"/>
        </w:rPr>
        <w:fldChar w:fldCharType="separate"/>
      </w:r>
      <w:r w:rsidRPr="007834D7">
        <w:rPr>
          <w:rFonts w:asciiTheme="majorHAnsi" w:eastAsia="Times New Roman" w:hAnsiTheme="majorHAnsi" w:cstheme="majorHAnsi"/>
          <w:noProof/>
        </w:rPr>
        <w:drawing>
          <wp:inline distT="0" distB="0" distL="0" distR="0" wp14:anchorId="24E386EC" wp14:editId="47BBD5C3">
            <wp:extent cx="927627" cy="64617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33890" cy="650539"/>
                    </a:xfrm>
                    <a:prstGeom prst="rect">
                      <a:avLst/>
                    </a:prstGeom>
                    <a:noFill/>
                    <a:ln>
                      <a:noFill/>
                    </a:ln>
                  </pic:spPr>
                </pic:pic>
              </a:graphicData>
            </a:graphic>
          </wp:inline>
        </w:drawing>
      </w:r>
      <w:r w:rsidRPr="007834D7">
        <w:rPr>
          <w:rFonts w:asciiTheme="majorHAnsi" w:eastAsia="Times New Roman" w:hAnsiTheme="majorHAnsi" w:cstheme="majorHAnsi"/>
        </w:rPr>
        <w:fldChar w:fldCharType="end"/>
      </w:r>
    </w:p>
    <w:p w14:paraId="30B2FB0B" w14:textId="1FA52FE3" w:rsidR="00F10567" w:rsidRPr="007834D7" w:rsidRDefault="00F10567" w:rsidP="0088508B">
      <w:pPr>
        <w:rPr>
          <w:rFonts w:asciiTheme="majorHAnsi" w:eastAsia="Times New Roman" w:hAnsiTheme="majorHAnsi" w:cstheme="majorHAnsi"/>
        </w:rPr>
      </w:pPr>
    </w:p>
    <w:p w14:paraId="1F2ACDF1" w14:textId="482B4C0D" w:rsidR="00F10567" w:rsidRPr="007834D7" w:rsidRDefault="00F10567" w:rsidP="0088508B">
      <w:pPr>
        <w:rPr>
          <w:rFonts w:asciiTheme="majorHAnsi" w:eastAsia="Times New Roman" w:hAnsiTheme="majorHAnsi" w:cstheme="majorHAnsi"/>
        </w:rPr>
      </w:pPr>
    </w:p>
    <w:p w14:paraId="40115CB9" w14:textId="77777777" w:rsidR="00F10567" w:rsidRPr="007834D7" w:rsidRDefault="00F10567" w:rsidP="0088508B">
      <w:pPr>
        <w:rPr>
          <w:rFonts w:asciiTheme="majorHAnsi" w:eastAsia="Times New Roman" w:hAnsiTheme="majorHAnsi" w:cstheme="majorHAnsi"/>
        </w:rPr>
      </w:pPr>
    </w:p>
    <w:p w14:paraId="3915F0F4" w14:textId="07E7F9B2" w:rsidR="00F10567" w:rsidRPr="007834D7" w:rsidRDefault="00F10567" w:rsidP="0088508B">
      <w:pPr>
        <w:rPr>
          <w:rFonts w:asciiTheme="majorHAnsi" w:eastAsia="Times New Roman" w:hAnsiTheme="majorHAnsi" w:cstheme="majorHAnsi"/>
        </w:rPr>
      </w:pPr>
      <w:r w:rsidRPr="007834D7">
        <w:rPr>
          <w:rFonts w:asciiTheme="majorHAnsi" w:eastAsia="Times New Roman" w:hAnsiTheme="majorHAnsi" w:cstheme="majorHAnsi"/>
        </w:rPr>
        <w:t>Sum of the Squared Residuals</w:t>
      </w:r>
      <w:r w:rsidR="00E90D39" w:rsidRPr="007834D7">
        <w:rPr>
          <w:rFonts w:asciiTheme="majorHAnsi" w:eastAsia="Times New Roman" w:hAnsiTheme="majorHAnsi" w:cstheme="majorHAnsi"/>
        </w:rPr>
        <w:t>:  a type of loss function</w:t>
      </w:r>
    </w:p>
    <w:p w14:paraId="46C9F0EC" w14:textId="4C2C6387" w:rsidR="009C38B5" w:rsidRPr="007834D7" w:rsidRDefault="009C38B5">
      <w:pPr>
        <w:rPr>
          <w:rFonts w:asciiTheme="majorHAnsi" w:hAnsiTheme="majorHAnsi" w:cstheme="majorHAnsi"/>
        </w:rPr>
      </w:pPr>
    </w:p>
    <w:p w14:paraId="4CBC8FB1" w14:textId="07EA1F23" w:rsidR="009C38B5" w:rsidRPr="007834D7" w:rsidRDefault="009C38B5" w:rsidP="009C38B5">
      <w:pPr>
        <w:rPr>
          <w:rFonts w:asciiTheme="majorHAnsi" w:eastAsia="Times New Roman" w:hAnsiTheme="majorHAnsi" w:cstheme="majorHAnsi"/>
          <w:color w:val="242729"/>
          <w:shd w:val="clear" w:color="auto" w:fill="FFFFFF"/>
        </w:rPr>
      </w:pPr>
      <w:proofErr w:type="gramStart"/>
      <w:r w:rsidRPr="007834D7">
        <w:rPr>
          <w:rFonts w:asciiTheme="majorHAnsi" w:eastAsia="Times New Roman" w:hAnsiTheme="majorHAnsi" w:cstheme="majorHAnsi"/>
          <w:color w:val="242729"/>
          <w:shd w:val="clear" w:color="auto" w:fill="FFFFFF"/>
        </w:rPr>
        <w:t>So</w:t>
      </w:r>
      <w:proofErr w:type="gramEnd"/>
      <w:r w:rsidRPr="007834D7">
        <w:rPr>
          <w:rFonts w:asciiTheme="majorHAnsi" w:eastAsia="Times New Roman" w:hAnsiTheme="majorHAnsi" w:cstheme="majorHAnsi"/>
          <w:color w:val="242729"/>
          <w:shd w:val="clear" w:color="auto" w:fill="FFFFFF"/>
        </w:rPr>
        <w:t xml:space="preserve"> RSS is a </w:t>
      </w:r>
      <w:r w:rsidRPr="007834D7">
        <w:rPr>
          <w:rFonts w:asciiTheme="majorHAnsi" w:eastAsia="Times New Roman" w:hAnsiTheme="majorHAnsi" w:cstheme="majorHAnsi"/>
          <w:b/>
          <w:bCs/>
          <w:color w:val="242729"/>
          <w:bdr w:val="none" w:sz="0" w:space="0" w:color="auto" w:frame="1"/>
          <w:shd w:val="clear" w:color="auto" w:fill="FFFFFF"/>
        </w:rPr>
        <w:t>measure</w:t>
      </w:r>
      <w:r w:rsidRPr="007834D7">
        <w:rPr>
          <w:rFonts w:asciiTheme="majorHAnsi" w:eastAsia="Times New Roman" w:hAnsiTheme="majorHAnsi" w:cstheme="majorHAnsi"/>
          <w:color w:val="242729"/>
          <w:shd w:val="clear" w:color="auto" w:fill="FFFFFF"/>
        </w:rPr>
        <w:t> of how good the model approximates the data while OLS is a </w:t>
      </w:r>
      <w:r w:rsidRPr="007834D7">
        <w:rPr>
          <w:rFonts w:asciiTheme="majorHAnsi" w:eastAsia="Times New Roman" w:hAnsiTheme="majorHAnsi" w:cstheme="majorHAnsi"/>
          <w:b/>
          <w:bCs/>
          <w:color w:val="242729"/>
          <w:bdr w:val="none" w:sz="0" w:space="0" w:color="auto" w:frame="1"/>
          <w:shd w:val="clear" w:color="auto" w:fill="FFFFFF"/>
        </w:rPr>
        <w:t>method</w:t>
      </w:r>
      <w:r w:rsidRPr="007834D7">
        <w:rPr>
          <w:rFonts w:asciiTheme="majorHAnsi" w:eastAsia="Times New Roman" w:hAnsiTheme="majorHAnsi" w:cstheme="majorHAnsi"/>
          <w:color w:val="242729"/>
          <w:shd w:val="clear" w:color="auto" w:fill="FFFFFF"/>
        </w:rPr>
        <w:t> of constructing a good model.</w:t>
      </w:r>
    </w:p>
    <w:p w14:paraId="3BB942E7" w14:textId="4D4872CE" w:rsidR="007C1817" w:rsidRPr="007834D7" w:rsidRDefault="007C1817" w:rsidP="009C38B5">
      <w:pPr>
        <w:rPr>
          <w:rFonts w:asciiTheme="majorHAnsi" w:eastAsia="Times New Roman" w:hAnsiTheme="majorHAnsi" w:cstheme="majorHAnsi"/>
          <w:color w:val="242729"/>
          <w:shd w:val="clear" w:color="auto" w:fill="FFFFFF"/>
        </w:rPr>
      </w:pPr>
    </w:p>
    <w:p w14:paraId="6F692F56" w14:textId="3149E2AA" w:rsidR="007C1817" w:rsidRPr="007834D7" w:rsidRDefault="007C1817" w:rsidP="009C38B5">
      <w:pPr>
        <w:rPr>
          <w:rFonts w:asciiTheme="majorHAnsi" w:eastAsia="Times New Roman" w:hAnsiTheme="majorHAnsi" w:cstheme="majorHAnsi"/>
          <w:color w:val="242729"/>
          <w:shd w:val="clear" w:color="auto" w:fill="FFFFFF"/>
        </w:rPr>
      </w:pPr>
    </w:p>
    <w:p w14:paraId="0D302A3B" w14:textId="4E94AE68" w:rsidR="007C1817" w:rsidRPr="007834D7" w:rsidRDefault="007C1817" w:rsidP="007C1817">
      <w:pPr>
        <w:rPr>
          <w:rFonts w:asciiTheme="majorHAnsi" w:eastAsia="Times New Roman" w:hAnsiTheme="majorHAnsi" w:cstheme="majorHAnsi"/>
          <w:color w:val="222222"/>
          <w:shd w:val="clear" w:color="auto" w:fill="FFFFFF"/>
        </w:rPr>
      </w:pPr>
      <w:r w:rsidRPr="007834D7">
        <w:rPr>
          <w:rFonts w:asciiTheme="majorHAnsi" w:eastAsia="Times New Roman" w:hAnsiTheme="majorHAnsi" w:cstheme="majorHAnsi"/>
          <w:color w:val="222222"/>
          <w:shd w:val="clear" w:color="auto" w:fill="FFFFFF"/>
        </w:rPr>
        <w:t>In </w:t>
      </w:r>
      <w:hyperlink r:id="rId6" w:tooltip="Probability theory" w:history="1">
        <w:r w:rsidRPr="007834D7">
          <w:rPr>
            <w:rFonts w:asciiTheme="majorHAnsi" w:eastAsia="Times New Roman" w:hAnsiTheme="majorHAnsi" w:cstheme="majorHAnsi"/>
            <w:color w:val="0B0080"/>
            <w:u w:val="single"/>
            <w:shd w:val="clear" w:color="auto" w:fill="FFFFFF"/>
          </w:rPr>
          <w:t>probability theory</w:t>
        </w:r>
      </w:hyperlink>
      <w:r w:rsidRPr="007834D7">
        <w:rPr>
          <w:rFonts w:asciiTheme="majorHAnsi" w:eastAsia="Times New Roman" w:hAnsiTheme="majorHAnsi" w:cstheme="majorHAnsi"/>
          <w:color w:val="222222"/>
          <w:shd w:val="clear" w:color="auto" w:fill="FFFFFF"/>
        </w:rPr>
        <w:t>, the </w:t>
      </w:r>
      <w:r w:rsidRPr="007834D7">
        <w:rPr>
          <w:rFonts w:asciiTheme="majorHAnsi" w:eastAsia="Times New Roman" w:hAnsiTheme="majorHAnsi" w:cstheme="majorHAnsi"/>
          <w:b/>
          <w:bCs/>
          <w:color w:val="222222"/>
          <w:shd w:val="clear" w:color="auto" w:fill="FFFFFF"/>
        </w:rPr>
        <w:t>central limit theorem</w:t>
      </w:r>
      <w:r w:rsidRPr="007834D7">
        <w:rPr>
          <w:rFonts w:asciiTheme="majorHAnsi" w:eastAsia="Times New Roman" w:hAnsiTheme="majorHAnsi" w:cstheme="majorHAnsi"/>
          <w:color w:val="222222"/>
          <w:shd w:val="clear" w:color="auto" w:fill="FFFFFF"/>
        </w:rPr>
        <w:t> (</w:t>
      </w:r>
      <w:r w:rsidRPr="007834D7">
        <w:rPr>
          <w:rFonts w:asciiTheme="majorHAnsi" w:eastAsia="Times New Roman" w:hAnsiTheme="majorHAnsi" w:cstheme="majorHAnsi"/>
          <w:b/>
          <w:bCs/>
          <w:color w:val="222222"/>
          <w:shd w:val="clear" w:color="auto" w:fill="FFFFFF"/>
        </w:rPr>
        <w:t>CLT</w:t>
      </w:r>
      <w:r w:rsidRPr="007834D7">
        <w:rPr>
          <w:rFonts w:asciiTheme="majorHAnsi" w:eastAsia="Times New Roman" w:hAnsiTheme="majorHAnsi" w:cstheme="majorHAnsi"/>
          <w:color w:val="222222"/>
          <w:shd w:val="clear" w:color="auto" w:fill="FFFFFF"/>
        </w:rPr>
        <w:t>) establishes that, in some situations, when </w:t>
      </w:r>
      <w:hyperlink r:id="rId7" w:tooltip="Statistical independence" w:history="1">
        <w:r w:rsidRPr="007834D7">
          <w:rPr>
            <w:rFonts w:asciiTheme="majorHAnsi" w:eastAsia="Times New Roman" w:hAnsiTheme="majorHAnsi" w:cstheme="majorHAnsi"/>
            <w:color w:val="0B0080"/>
            <w:u w:val="single"/>
            <w:shd w:val="clear" w:color="auto" w:fill="FFFFFF"/>
          </w:rPr>
          <w:t>independent random variables</w:t>
        </w:r>
      </w:hyperlink>
      <w:r w:rsidRPr="007834D7">
        <w:rPr>
          <w:rFonts w:asciiTheme="majorHAnsi" w:eastAsia="Times New Roman" w:hAnsiTheme="majorHAnsi" w:cstheme="majorHAnsi"/>
          <w:color w:val="222222"/>
          <w:shd w:val="clear" w:color="auto" w:fill="FFFFFF"/>
        </w:rPr>
        <w:t> are added, their properly normalized sum tends toward a </w:t>
      </w:r>
      <w:hyperlink r:id="rId8" w:tooltip="Normal distribution" w:history="1">
        <w:r w:rsidRPr="007834D7">
          <w:rPr>
            <w:rFonts w:asciiTheme="majorHAnsi" w:eastAsia="Times New Roman" w:hAnsiTheme="majorHAnsi" w:cstheme="majorHAnsi"/>
            <w:color w:val="0B0080"/>
            <w:u w:val="single"/>
            <w:shd w:val="clear" w:color="auto" w:fill="FFFFFF"/>
          </w:rPr>
          <w:t>normal distribution</w:t>
        </w:r>
      </w:hyperlink>
      <w:r w:rsidRPr="007834D7">
        <w:rPr>
          <w:rFonts w:asciiTheme="majorHAnsi" w:eastAsia="Times New Roman" w:hAnsiTheme="majorHAnsi" w:cstheme="majorHAnsi"/>
          <w:color w:val="222222"/>
          <w:shd w:val="clear" w:color="auto" w:fill="FFFFFF"/>
        </w:rPr>
        <w:t> (informally a "</w:t>
      </w:r>
      <w:r w:rsidRPr="007834D7">
        <w:rPr>
          <w:rFonts w:asciiTheme="majorHAnsi" w:eastAsia="Times New Roman" w:hAnsiTheme="majorHAnsi" w:cstheme="majorHAnsi"/>
          <w:i/>
          <w:iCs/>
          <w:color w:val="222222"/>
          <w:shd w:val="clear" w:color="auto" w:fill="FFFFFF"/>
        </w:rPr>
        <w:t>bell curve</w:t>
      </w:r>
      <w:r w:rsidRPr="007834D7">
        <w:rPr>
          <w:rFonts w:asciiTheme="majorHAnsi" w:eastAsia="Times New Roman" w:hAnsiTheme="majorHAnsi" w:cstheme="majorHAnsi"/>
          <w:color w:val="222222"/>
          <w:shd w:val="clear" w:color="auto" w:fill="FFFFFF"/>
        </w:rPr>
        <w:t>") even if the original variables themselves are not normally distributed. The theorem is a key concept in probability theory because it implies that probabilistic and statistical methods that work for normal distributions can be applicable to many problems involving other types of distributions.</w:t>
      </w:r>
    </w:p>
    <w:p w14:paraId="3ACD7AEA" w14:textId="2F2613DC" w:rsidR="00C14B05" w:rsidRPr="007834D7" w:rsidRDefault="00C14B05" w:rsidP="007C1817">
      <w:pPr>
        <w:rPr>
          <w:rFonts w:asciiTheme="majorHAnsi" w:eastAsia="Times New Roman" w:hAnsiTheme="majorHAnsi" w:cstheme="majorHAnsi"/>
          <w:color w:val="222222"/>
          <w:shd w:val="clear" w:color="auto" w:fill="FFFFFF"/>
        </w:rPr>
      </w:pPr>
    </w:p>
    <w:p w14:paraId="24246F87" w14:textId="24D75288" w:rsidR="00C14B05" w:rsidRPr="007834D7" w:rsidRDefault="00C14B05" w:rsidP="007C1817">
      <w:pPr>
        <w:rPr>
          <w:rFonts w:asciiTheme="majorHAnsi" w:eastAsia="Times New Roman" w:hAnsiTheme="majorHAnsi" w:cstheme="majorHAnsi"/>
          <w:color w:val="222222"/>
          <w:shd w:val="clear" w:color="auto" w:fill="FFFFFF"/>
        </w:rPr>
      </w:pPr>
    </w:p>
    <w:p w14:paraId="0F0684EE" w14:textId="77777777" w:rsidR="00C14B05" w:rsidRPr="007834D7" w:rsidRDefault="00C14B05" w:rsidP="00C14B05">
      <w:pPr>
        <w:rPr>
          <w:rFonts w:asciiTheme="majorHAnsi" w:eastAsia="Times New Roman" w:hAnsiTheme="majorHAnsi" w:cstheme="majorHAnsi"/>
        </w:rPr>
      </w:pPr>
      <w:r w:rsidRPr="007834D7">
        <w:rPr>
          <w:rFonts w:asciiTheme="majorHAnsi" w:eastAsia="Times New Roman" w:hAnsiTheme="majorHAnsi" w:cstheme="majorHAnsi"/>
          <w:color w:val="222222"/>
          <w:shd w:val="clear" w:color="auto" w:fill="FFFFFF"/>
        </w:rPr>
        <w:t>The chi-square distribution is used in the common </w:t>
      </w:r>
      <w:hyperlink r:id="rId9" w:tooltip="Chi-square test" w:history="1">
        <w:r w:rsidRPr="007834D7">
          <w:rPr>
            <w:rFonts w:asciiTheme="majorHAnsi" w:eastAsia="Times New Roman" w:hAnsiTheme="majorHAnsi" w:cstheme="majorHAnsi"/>
            <w:color w:val="0B0080"/>
            <w:u w:val="single"/>
            <w:shd w:val="clear" w:color="auto" w:fill="FFFFFF"/>
          </w:rPr>
          <w:t>chi-square tests</w:t>
        </w:r>
      </w:hyperlink>
      <w:r w:rsidRPr="007834D7">
        <w:rPr>
          <w:rFonts w:asciiTheme="majorHAnsi" w:eastAsia="Times New Roman" w:hAnsiTheme="majorHAnsi" w:cstheme="majorHAnsi"/>
          <w:color w:val="222222"/>
          <w:shd w:val="clear" w:color="auto" w:fill="FFFFFF"/>
        </w:rPr>
        <w:t> for </w:t>
      </w:r>
      <w:hyperlink r:id="rId10" w:tooltip="Goodness of fit" w:history="1">
        <w:r w:rsidRPr="007834D7">
          <w:rPr>
            <w:rFonts w:asciiTheme="majorHAnsi" w:eastAsia="Times New Roman" w:hAnsiTheme="majorHAnsi" w:cstheme="majorHAnsi"/>
            <w:color w:val="0B0080"/>
            <w:u w:val="single"/>
            <w:shd w:val="clear" w:color="auto" w:fill="FFFFFF"/>
          </w:rPr>
          <w:t>goodness of fit</w:t>
        </w:r>
      </w:hyperlink>
      <w:r w:rsidRPr="007834D7">
        <w:rPr>
          <w:rFonts w:asciiTheme="majorHAnsi" w:eastAsia="Times New Roman" w:hAnsiTheme="majorHAnsi" w:cstheme="majorHAnsi"/>
          <w:color w:val="222222"/>
          <w:shd w:val="clear" w:color="auto" w:fill="FFFFFF"/>
        </w:rPr>
        <w:t> of an observed distribution to a theoretical one, the </w:t>
      </w:r>
      <w:hyperlink r:id="rId11" w:tooltip="Statistical independence" w:history="1">
        <w:r w:rsidRPr="007834D7">
          <w:rPr>
            <w:rFonts w:asciiTheme="majorHAnsi" w:eastAsia="Times New Roman" w:hAnsiTheme="majorHAnsi" w:cstheme="majorHAnsi"/>
            <w:color w:val="0B0080"/>
            <w:u w:val="single"/>
            <w:shd w:val="clear" w:color="auto" w:fill="FFFFFF"/>
          </w:rPr>
          <w:t>independence</w:t>
        </w:r>
      </w:hyperlink>
      <w:r w:rsidRPr="007834D7">
        <w:rPr>
          <w:rFonts w:asciiTheme="majorHAnsi" w:eastAsia="Times New Roman" w:hAnsiTheme="majorHAnsi" w:cstheme="majorHAnsi"/>
          <w:color w:val="222222"/>
          <w:shd w:val="clear" w:color="auto" w:fill="FFFFFF"/>
        </w:rPr>
        <w:t> of two criteria of classification of </w:t>
      </w:r>
      <w:hyperlink r:id="rId12" w:tooltip="Data analysis" w:history="1">
        <w:r w:rsidRPr="007834D7">
          <w:rPr>
            <w:rFonts w:asciiTheme="majorHAnsi" w:eastAsia="Times New Roman" w:hAnsiTheme="majorHAnsi" w:cstheme="majorHAnsi"/>
            <w:color w:val="0B0080"/>
            <w:u w:val="single"/>
            <w:shd w:val="clear" w:color="auto" w:fill="FFFFFF"/>
          </w:rPr>
          <w:t>qualitative data</w:t>
        </w:r>
      </w:hyperlink>
      <w:r w:rsidRPr="007834D7">
        <w:rPr>
          <w:rFonts w:asciiTheme="majorHAnsi" w:eastAsia="Times New Roman" w:hAnsiTheme="majorHAnsi" w:cstheme="majorHAnsi"/>
          <w:color w:val="222222"/>
          <w:shd w:val="clear" w:color="auto" w:fill="FFFFFF"/>
        </w:rPr>
        <w:t>, and in confidence interval estimation for a population </w:t>
      </w:r>
      <w:hyperlink r:id="rId13" w:tooltip="Standard deviation" w:history="1">
        <w:r w:rsidRPr="007834D7">
          <w:rPr>
            <w:rFonts w:asciiTheme="majorHAnsi" w:eastAsia="Times New Roman" w:hAnsiTheme="majorHAnsi" w:cstheme="majorHAnsi"/>
            <w:color w:val="0B0080"/>
            <w:u w:val="single"/>
            <w:shd w:val="clear" w:color="auto" w:fill="FFFFFF"/>
          </w:rPr>
          <w:t>standard deviation</w:t>
        </w:r>
      </w:hyperlink>
      <w:r w:rsidRPr="007834D7">
        <w:rPr>
          <w:rFonts w:asciiTheme="majorHAnsi" w:eastAsia="Times New Roman" w:hAnsiTheme="majorHAnsi" w:cstheme="majorHAnsi"/>
          <w:color w:val="222222"/>
          <w:shd w:val="clear" w:color="auto" w:fill="FFFFFF"/>
        </w:rPr>
        <w:t> of a normal distribution from a sample standard deviation. Many other statistical tests also use this distribution, such as </w:t>
      </w:r>
      <w:hyperlink r:id="rId14" w:tooltip="Friedman test" w:history="1">
        <w:r w:rsidRPr="007834D7">
          <w:rPr>
            <w:rFonts w:asciiTheme="majorHAnsi" w:eastAsia="Times New Roman" w:hAnsiTheme="majorHAnsi" w:cstheme="majorHAnsi"/>
            <w:color w:val="0B0080"/>
            <w:u w:val="single"/>
            <w:shd w:val="clear" w:color="auto" w:fill="FFFFFF"/>
          </w:rPr>
          <w:t>Friedman's analysis of variance by ranks</w:t>
        </w:r>
      </w:hyperlink>
      <w:r w:rsidRPr="007834D7">
        <w:rPr>
          <w:rFonts w:asciiTheme="majorHAnsi" w:eastAsia="Times New Roman" w:hAnsiTheme="majorHAnsi" w:cstheme="majorHAnsi"/>
          <w:color w:val="222222"/>
          <w:shd w:val="clear" w:color="auto" w:fill="FFFFFF"/>
        </w:rPr>
        <w:t>.</w:t>
      </w:r>
    </w:p>
    <w:p w14:paraId="7385F6A2" w14:textId="17A77B65" w:rsidR="00C14B05" w:rsidRPr="007834D7" w:rsidRDefault="00C14B05" w:rsidP="007C1817">
      <w:pPr>
        <w:rPr>
          <w:rFonts w:asciiTheme="majorHAnsi" w:eastAsia="Times New Roman" w:hAnsiTheme="majorHAnsi" w:cstheme="majorHAnsi"/>
        </w:rPr>
      </w:pPr>
    </w:p>
    <w:p w14:paraId="50B4A9BC" w14:textId="3DE0655E" w:rsidR="007834D7" w:rsidRPr="007834D7" w:rsidRDefault="007834D7" w:rsidP="007C1817">
      <w:pPr>
        <w:rPr>
          <w:rFonts w:asciiTheme="majorHAnsi" w:eastAsia="Times New Roman" w:hAnsiTheme="majorHAnsi" w:cstheme="majorHAnsi"/>
        </w:rPr>
      </w:pPr>
    </w:p>
    <w:p w14:paraId="0D10A8C7" w14:textId="77777777" w:rsidR="007834D7" w:rsidRPr="007834D7" w:rsidRDefault="007834D7" w:rsidP="007834D7">
      <w:pPr>
        <w:rPr>
          <w:rFonts w:asciiTheme="majorHAnsi" w:hAnsiTheme="majorHAnsi" w:cstheme="majorHAnsi"/>
        </w:rPr>
      </w:pPr>
      <w:r w:rsidRPr="007834D7">
        <w:rPr>
          <w:rFonts w:asciiTheme="majorHAnsi" w:hAnsiTheme="majorHAnsi" w:cstheme="majorHAnsi"/>
          <w:color w:val="222222"/>
          <w:shd w:val="clear" w:color="auto" w:fill="FFFFFF"/>
        </w:rPr>
        <w:t>A </w:t>
      </w:r>
      <w:r w:rsidRPr="007834D7">
        <w:rPr>
          <w:rFonts w:asciiTheme="majorHAnsi" w:hAnsiTheme="majorHAnsi" w:cstheme="majorHAnsi"/>
          <w:b/>
          <w:bCs/>
          <w:color w:val="222222"/>
          <w:shd w:val="clear" w:color="auto" w:fill="FFFFFF"/>
        </w:rPr>
        <w:t>unit root</w:t>
      </w:r>
      <w:r w:rsidRPr="007834D7">
        <w:rPr>
          <w:rFonts w:asciiTheme="majorHAnsi" w:hAnsiTheme="majorHAnsi" w:cstheme="majorHAnsi"/>
          <w:color w:val="222222"/>
          <w:shd w:val="clear" w:color="auto" w:fill="FFFFFF"/>
        </w:rPr>
        <w:t> (also called a </w:t>
      </w:r>
      <w:r w:rsidRPr="007834D7">
        <w:rPr>
          <w:rFonts w:asciiTheme="majorHAnsi" w:hAnsiTheme="majorHAnsi" w:cstheme="majorHAnsi"/>
          <w:b/>
          <w:bCs/>
          <w:color w:val="222222"/>
          <w:shd w:val="clear" w:color="auto" w:fill="FFFFFF"/>
        </w:rPr>
        <w:t>unit root</w:t>
      </w:r>
      <w:r w:rsidRPr="007834D7">
        <w:rPr>
          <w:rFonts w:asciiTheme="majorHAnsi" w:hAnsiTheme="majorHAnsi" w:cstheme="majorHAnsi"/>
          <w:color w:val="222222"/>
          <w:shd w:val="clear" w:color="auto" w:fill="FFFFFF"/>
        </w:rPr>
        <w:t> process or a difference stationary process) is a stochastic trend in a time series, sometimes called a “random walk with drift”; If a time series has a </w:t>
      </w:r>
      <w:r w:rsidRPr="007834D7">
        <w:rPr>
          <w:rFonts w:asciiTheme="majorHAnsi" w:hAnsiTheme="majorHAnsi" w:cstheme="majorHAnsi"/>
          <w:b/>
          <w:bCs/>
          <w:color w:val="222222"/>
          <w:shd w:val="clear" w:color="auto" w:fill="FFFFFF"/>
        </w:rPr>
        <w:t>unit root</w:t>
      </w:r>
      <w:r w:rsidRPr="007834D7">
        <w:rPr>
          <w:rFonts w:asciiTheme="majorHAnsi" w:hAnsiTheme="majorHAnsi" w:cstheme="majorHAnsi"/>
          <w:color w:val="222222"/>
          <w:shd w:val="clear" w:color="auto" w:fill="FFFFFF"/>
        </w:rPr>
        <w:t>, it shows a systematic pattern that is unpredictable. A possible </w:t>
      </w:r>
      <w:r w:rsidRPr="007834D7">
        <w:rPr>
          <w:rFonts w:asciiTheme="majorHAnsi" w:hAnsiTheme="majorHAnsi" w:cstheme="majorHAnsi"/>
          <w:b/>
          <w:bCs/>
          <w:color w:val="222222"/>
          <w:shd w:val="clear" w:color="auto" w:fill="FFFFFF"/>
        </w:rPr>
        <w:t xml:space="preserve">unit </w:t>
      </w:r>
      <w:proofErr w:type="gramStart"/>
      <w:r w:rsidRPr="007834D7">
        <w:rPr>
          <w:rFonts w:asciiTheme="majorHAnsi" w:hAnsiTheme="majorHAnsi" w:cstheme="majorHAnsi"/>
          <w:b/>
          <w:bCs/>
          <w:color w:val="222222"/>
          <w:shd w:val="clear" w:color="auto" w:fill="FFFFFF"/>
        </w:rPr>
        <w:t>root</w:t>
      </w:r>
      <w:proofErr w:type="gramEnd"/>
      <w:r w:rsidRPr="007834D7">
        <w:rPr>
          <w:rFonts w:asciiTheme="majorHAnsi" w:hAnsiTheme="majorHAnsi" w:cstheme="majorHAnsi"/>
          <w:color w:val="222222"/>
          <w:shd w:val="clear" w:color="auto" w:fill="FFFFFF"/>
        </w:rPr>
        <w:t>.</w:t>
      </w:r>
    </w:p>
    <w:p w14:paraId="649D9958" w14:textId="1AF3EC29" w:rsidR="007834D7" w:rsidRDefault="007834D7" w:rsidP="007C1817">
      <w:pPr>
        <w:rPr>
          <w:rFonts w:asciiTheme="majorHAnsi" w:eastAsia="Times New Roman" w:hAnsiTheme="majorHAnsi" w:cstheme="majorHAnsi"/>
        </w:rPr>
      </w:pPr>
    </w:p>
    <w:p w14:paraId="1AB7AFB9" w14:textId="26C80BDC" w:rsidR="00315ACC" w:rsidRDefault="00315ACC" w:rsidP="007C1817">
      <w:pPr>
        <w:rPr>
          <w:rFonts w:asciiTheme="majorHAnsi" w:eastAsia="Times New Roman" w:hAnsiTheme="majorHAnsi" w:cstheme="majorHAnsi"/>
        </w:rPr>
      </w:pPr>
      <w:r>
        <w:rPr>
          <w:rFonts w:asciiTheme="majorHAnsi" w:eastAsia="Times New Roman" w:hAnsiTheme="majorHAnsi" w:cstheme="majorHAnsi"/>
        </w:rPr>
        <w:t>Dickey</w:t>
      </w:r>
      <w:r w:rsidR="00D569A3">
        <w:rPr>
          <w:rFonts w:asciiTheme="majorHAnsi" w:eastAsia="Times New Roman" w:hAnsiTheme="majorHAnsi" w:cstheme="majorHAnsi"/>
        </w:rPr>
        <w:t>-</w:t>
      </w:r>
      <w:r>
        <w:rPr>
          <w:rFonts w:asciiTheme="majorHAnsi" w:eastAsia="Times New Roman" w:hAnsiTheme="majorHAnsi" w:cstheme="majorHAnsi"/>
        </w:rPr>
        <w:t>Fuller checks for unit root.</w:t>
      </w:r>
    </w:p>
    <w:p w14:paraId="637BC020" w14:textId="1D867739" w:rsidR="00E9728C" w:rsidRDefault="00E9728C" w:rsidP="007C1817">
      <w:pPr>
        <w:rPr>
          <w:rFonts w:asciiTheme="majorHAnsi" w:eastAsia="Times New Roman" w:hAnsiTheme="majorHAnsi" w:cstheme="majorHAnsi"/>
        </w:rPr>
      </w:pPr>
    </w:p>
    <w:p w14:paraId="4A989940" w14:textId="5B3C1A65" w:rsidR="00E9728C" w:rsidRDefault="00E9728C" w:rsidP="007C1817">
      <w:pPr>
        <w:rPr>
          <w:rFonts w:asciiTheme="majorHAnsi" w:eastAsia="Times New Roman" w:hAnsiTheme="majorHAnsi" w:cstheme="majorHAnsi"/>
        </w:rPr>
      </w:pPr>
    </w:p>
    <w:p w14:paraId="4A46D0E3" w14:textId="2774D370" w:rsidR="00E9728C" w:rsidRDefault="00E9728C" w:rsidP="00E9728C">
      <w:pPr>
        <w:rPr>
          <w:rFonts w:asciiTheme="majorHAnsi" w:eastAsia="Times New Roman" w:hAnsiTheme="majorHAnsi" w:cstheme="majorHAnsi"/>
          <w:color w:val="222222"/>
          <w:shd w:val="clear" w:color="auto" w:fill="FFFFFF"/>
        </w:rPr>
      </w:pPr>
      <w:r w:rsidRPr="00E9728C">
        <w:rPr>
          <w:rFonts w:asciiTheme="majorHAnsi" w:eastAsia="Times New Roman" w:hAnsiTheme="majorHAnsi" w:cstheme="majorHAnsi"/>
          <w:color w:val="222222"/>
          <w:shd w:val="clear" w:color="auto" w:fill="FFFFFF"/>
        </w:rPr>
        <w:t>The </w:t>
      </w:r>
      <w:r w:rsidRPr="00E9728C">
        <w:rPr>
          <w:rFonts w:asciiTheme="majorHAnsi" w:eastAsia="Times New Roman" w:hAnsiTheme="majorHAnsi" w:cstheme="majorHAnsi"/>
          <w:b/>
          <w:bCs/>
          <w:color w:val="222222"/>
          <w:shd w:val="clear" w:color="auto" w:fill="FFFFFF"/>
        </w:rPr>
        <w:t>chi</w:t>
      </w:r>
      <w:r w:rsidRPr="00E9728C">
        <w:rPr>
          <w:rFonts w:asciiTheme="majorHAnsi" w:eastAsia="Times New Roman" w:hAnsiTheme="majorHAnsi" w:cstheme="majorHAnsi"/>
          <w:color w:val="222222"/>
          <w:shd w:val="clear" w:color="auto" w:fill="FFFFFF"/>
        </w:rPr>
        <w:t>-squared test is </w:t>
      </w:r>
      <w:r w:rsidRPr="00E9728C">
        <w:rPr>
          <w:rFonts w:asciiTheme="majorHAnsi" w:eastAsia="Times New Roman" w:hAnsiTheme="majorHAnsi" w:cstheme="majorHAnsi"/>
          <w:b/>
          <w:bCs/>
          <w:color w:val="222222"/>
          <w:shd w:val="clear" w:color="auto" w:fill="FFFFFF"/>
        </w:rPr>
        <w:t>used</w:t>
      </w:r>
      <w:r w:rsidRPr="00E9728C">
        <w:rPr>
          <w:rFonts w:asciiTheme="majorHAnsi" w:eastAsia="Times New Roman" w:hAnsiTheme="majorHAnsi" w:cstheme="majorHAnsi"/>
          <w:color w:val="222222"/>
          <w:shd w:val="clear" w:color="auto" w:fill="FFFFFF"/>
        </w:rPr>
        <w:t> to determine whether there is a significant difference between the expected frequencies and the observed frequencies in one or more categories. ... A </w:t>
      </w:r>
      <w:r w:rsidRPr="00E9728C">
        <w:rPr>
          <w:rFonts w:asciiTheme="majorHAnsi" w:eastAsia="Times New Roman" w:hAnsiTheme="majorHAnsi" w:cstheme="majorHAnsi"/>
          <w:b/>
          <w:bCs/>
          <w:color w:val="222222"/>
          <w:shd w:val="clear" w:color="auto" w:fill="FFFFFF"/>
        </w:rPr>
        <w:t>chi</w:t>
      </w:r>
      <w:r w:rsidRPr="00E9728C">
        <w:rPr>
          <w:rFonts w:asciiTheme="majorHAnsi" w:eastAsia="Times New Roman" w:hAnsiTheme="majorHAnsi" w:cstheme="majorHAnsi"/>
          <w:color w:val="222222"/>
          <w:shd w:val="clear" w:color="auto" w:fill="FFFFFF"/>
        </w:rPr>
        <w:t>-squared test can be </w:t>
      </w:r>
      <w:r w:rsidRPr="00E9728C">
        <w:rPr>
          <w:rFonts w:asciiTheme="majorHAnsi" w:eastAsia="Times New Roman" w:hAnsiTheme="majorHAnsi" w:cstheme="majorHAnsi"/>
          <w:b/>
          <w:bCs/>
          <w:color w:val="222222"/>
          <w:shd w:val="clear" w:color="auto" w:fill="FFFFFF"/>
        </w:rPr>
        <w:t>used</w:t>
      </w:r>
      <w:r w:rsidRPr="00E9728C">
        <w:rPr>
          <w:rFonts w:asciiTheme="majorHAnsi" w:eastAsia="Times New Roman" w:hAnsiTheme="majorHAnsi" w:cstheme="majorHAnsi"/>
          <w:color w:val="222222"/>
          <w:shd w:val="clear" w:color="auto" w:fill="FFFFFF"/>
        </w:rPr>
        <w:t> to attempt rejection of the null hypothesis that the data are independent.</w:t>
      </w:r>
    </w:p>
    <w:p w14:paraId="47E0275C" w14:textId="4589B5BB" w:rsidR="0066069F" w:rsidRDefault="0066069F" w:rsidP="00E9728C">
      <w:pPr>
        <w:rPr>
          <w:rFonts w:asciiTheme="majorHAnsi" w:eastAsia="Times New Roman" w:hAnsiTheme="majorHAnsi" w:cstheme="majorHAnsi"/>
          <w:color w:val="222222"/>
          <w:shd w:val="clear" w:color="auto" w:fill="FFFFFF"/>
        </w:rPr>
      </w:pPr>
    </w:p>
    <w:p w14:paraId="4F0D9CCD" w14:textId="2CAF8132" w:rsidR="002C4182" w:rsidRDefault="002C4182" w:rsidP="00E9728C">
      <w:pPr>
        <w:rPr>
          <w:rFonts w:asciiTheme="majorHAnsi" w:eastAsia="Times New Roman" w:hAnsiTheme="majorHAnsi" w:cstheme="majorHAnsi"/>
          <w:color w:val="222222"/>
          <w:shd w:val="clear" w:color="auto" w:fill="FFFFFF"/>
        </w:rPr>
      </w:pPr>
      <w:r>
        <w:rPr>
          <w:rFonts w:asciiTheme="majorHAnsi" w:eastAsia="Times New Roman" w:hAnsiTheme="majorHAnsi" w:cstheme="majorHAnsi"/>
          <w:color w:val="222222"/>
          <w:shd w:val="clear" w:color="auto" w:fill="FFFFFF"/>
        </w:rPr>
        <w:t>Expected vs. Observed</w:t>
      </w:r>
    </w:p>
    <w:p w14:paraId="6C8354BA" w14:textId="055646DB" w:rsidR="0066069F" w:rsidRDefault="0066069F" w:rsidP="00E9728C">
      <w:pPr>
        <w:rPr>
          <w:rFonts w:asciiTheme="majorHAnsi" w:eastAsia="Times New Roman" w:hAnsiTheme="majorHAnsi" w:cstheme="majorHAnsi"/>
          <w:color w:val="222222"/>
          <w:shd w:val="clear" w:color="auto" w:fill="FFFFFF"/>
        </w:rPr>
      </w:pPr>
    </w:p>
    <w:p w14:paraId="4F9549A1" w14:textId="1305441C" w:rsidR="0066069F" w:rsidRPr="0066069F" w:rsidRDefault="0066069F" w:rsidP="0066069F">
      <w:pPr>
        <w:rPr>
          <w:rFonts w:ascii="Times New Roman" w:eastAsia="Times New Roman" w:hAnsi="Times New Roman" w:cs="Times New Roman"/>
        </w:rPr>
      </w:pPr>
      <w:r w:rsidRPr="0066069F">
        <w:rPr>
          <w:rFonts w:ascii="Times New Roman" w:eastAsia="Times New Roman" w:hAnsi="Times New Roman" w:cs="Times New Roman"/>
        </w:rPr>
        <w:fldChar w:fldCharType="begin"/>
      </w:r>
      <w:r w:rsidRPr="0066069F">
        <w:rPr>
          <w:rFonts w:ascii="Times New Roman" w:eastAsia="Times New Roman" w:hAnsi="Times New Roman" w:cs="Times New Roman"/>
        </w:rPr>
        <w:instrText xml:space="preserve"> INCLUDEPICTURE "https://www.questionpro.com/blog/wp-content/uploads/2018/05/Nominal-Ordinal-Interval-Ratio_02.jpg" \* MERGEFORMATINET </w:instrText>
      </w:r>
      <w:r w:rsidRPr="0066069F">
        <w:rPr>
          <w:rFonts w:ascii="Times New Roman" w:eastAsia="Times New Roman" w:hAnsi="Times New Roman" w:cs="Times New Roman"/>
        </w:rPr>
        <w:fldChar w:fldCharType="separate"/>
      </w:r>
      <w:r w:rsidRPr="0066069F">
        <w:rPr>
          <w:rFonts w:ascii="Times New Roman" w:eastAsia="Times New Roman" w:hAnsi="Times New Roman" w:cs="Times New Roman"/>
          <w:noProof/>
        </w:rPr>
        <w:drawing>
          <wp:inline distT="0" distB="0" distL="0" distR="0" wp14:anchorId="1394D3FD" wp14:editId="17528491">
            <wp:extent cx="3548895" cy="2125545"/>
            <wp:effectExtent l="0" t="0" r="0" b="0"/>
            <wp:docPr id="2" name="Picture 2" descr="Image result for nominal vs ord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minal vs ord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1059" cy="2162777"/>
                    </a:xfrm>
                    <a:prstGeom prst="rect">
                      <a:avLst/>
                    </a:prstGeom>
                    <a:noFill/>
                    <a:ln>
                      <a:noFill/>
                    </a:ln>
                  </pic:spPr>
                </pic:pic>
              </a:graphicData>
            </a:graphic>
          </wp:inline>
        </w:drawing>
      </w:r>
      <w:r w:rsidRPr="0066069F">
        <w:rPr>
          <w:rFonts w:ascii="Times New Roman" w:eastAsia="Times New Roman" w:hAnsi="Times New Roman" w:cs="Times New Roman"/>
        </w:rPr>
        <w:fldChar w:fldCharType="end"/>
      </w:r>
    </w:p>
    <w:p w14:paraId="59E8E698" w14:textId="329FB0CB" w:rsidR="0066069F" w:rsidRPr="00E9728C" w:rsidRDefault="0066069F" w:rsidP="00E9728C">
      <w:pPr>
        <w:rPr>
          <w:rFonts w:asciiTheme="majorHAnsi" w:eastAsia="Times New Roman" w:hAnsiTheme="majorHAnsi" w:cstheme="majorHAnsi"/>
        </w:rPr>
      </w:pPr>
    </w:p>
    <w:p w14:paraId="2BCD6EFB" w14:textId="77777777" w:rsidR="00E9728C" w:rsidRPr="007834D7" w:rsidRDefault="00E9728C" w:rsidP="007C1817">
      <w:pPr>
        <w:rPr>
          <w:rFonts w:asciiTheme="majorHAnsi" w:eastAsia="Times New Roman" w:hAnsiTheme="majorHAnsi" w:cstheme="majorHAnsi"/>
        </w:rPr>
      </w:pPr>
    </w:p>
    <w:p w14:paraId="71477D6E" w14:textId="77777777" w:rsidR="004334AE" w:rsidRDefault="004334AE" w:rsidP="004334AE">
      <w:pPr>
        <w:ind w:left="720"/>
        <w:rPr>
          <w:rFonts w:asciiTheme="majorHAnsi" w:hAnsiTheme="majorHAnsi" w:cstheme="majorHAnsi"/>
          <w:color w:val="000000"/>
          <w:shd w:val="clear" w:color="auto" w:fill="FFFFFF"/>
        </w:rPr>
      </w:pPr>
      <w:r w:rsidRPr="005B708C">
        <w:rPr>
          <w:rFonts w:asciiTheme="majorHAnsi" w:hAnsiTheme="majorHAnsi" w:cstheme="majorHAnsi"/>
          <w:color w:val="000000"/>
          <w:shd w:val="clear" w:color="auto" w:fill="FFFFFF"/>
        </w:rPr>
        <w:t>The </w:t>
      </w:r>
      <w:r w:rsidRPr="005B708C">
        <w:rPr>
          <w:rFonts w:asciiTheme="majorHAnsi" w:hAnsiTheme="majorHAnsi" w:cstheme="majorHAnsi"/>
          <w:b/>
          <w:bCs/>
          <w:color w:val="000000"/>
          <w:shd w:val="clear" w:color="auto" w:fill="FFFFFF"/>
        </w:rPr>
        <w:t>t distribution</w:t>
      </w:r>
      <w:r w:rsidRPr="005B708C">
        <w:rPr>
          <w:rFonts w:asciiTheme="majorHAnsi" w:hAnsiTheme="majorHAnsi" w:cstheme="majorHAnsi"/>
          <w:color w:val="000000"/>
          <w:shd w:val="clear" w:color="auto" w:fill="FFFFFF"/>
        </w:rPr>
        <w:t> (aka, </w:t>
      </w:r>
      <w:r w:rsidRPr="005B708C">
        <w:rPr>
          <w:rFonts w:asciiTheme="majorHAnsi" w:hAnsiTheme="majorHAnsi" w:cstheme="majorHAnsi"/>
          <w:b/>
          <w:bCs/>
          <w:color w:val="000000"/>
          <w:shd w:val="clear" w:color="auto" w:fill="FFFFFF"/>
        </w:rPr>
        <w:t>Student’s t-distribution</w:t>
      </w:r>
      <w:r w:rsidRPr="005B708C">
        <w:rPr>
          <w:rFonts w:asciiTheme="majorHAnsi" w:hAnsiTheme="majorHAnsi" w:cstheme="majorHAnsi"/>
          <w:color w:val="000000"/>
          <w:shd w:val="clear" w:color="auto" w:fill="FFFFFF"/>
        </w:rPr>
        <w:t>) is a probability distribution that is used to estimate population parameters when the sample size is small and/or when the population variance is unknown.</w:t>
      </w:r>
    </w:p>
    <w:p w14:paraId="7A89674D" w14:textId="77777777" w:rsidR="007C1817" w:rsidRPr="007834D7" w:rsidRDefault="007C1817" w:rsidP="009C38B5">
      <w:pPr>
        <w:rPr>
          <w:rFonts w:asciiTheme="majorHAnsi" w:eastAsia="Times New Roman" w:hAnsiTheme="majorHAnsi" w:cstheme="majorHAnsi"/>
          <w:color w:val="242729"/>
          <w:shd w:val="clear" w:color="auto" w:fill="FFFFFF"/>
        </w:rPr>
      </w:pPr>
    </w:p>
    <w:p w14:paraId="11D0BE26" w14:textId="101B607E" w:rsidR="00E90D39" w:rsidRPr="007834D7" w:rsidRDefault="00E90D39" w:rsidP="009C38B5">
      <w:pPr>
        <w:rPr>
          <w:rFonts w:asciiTheme="majorHAnsi" w:eastAsia="Times New Roman" w:hAnsiTheme="majorHAnsi" w:cstheme="majorHAnsi"/>
          <w:color w:val="242729"/>
          <w:shd w:val="clear" w:color="auto" w:fill="FFFFFF"/>
        </w:rPr>
      </w:pPr>
    </w:p>
    <w:p w14:paraId="52AD4418" w14:textId="77777777" w:rsidR="00792BCD" w:rsidRPr="00792BCD" w:rsidRDefault="00792BCD" w:rsidP="00792BCD">
      <w:pPr>
        <w:pStyle w:val="NormalWeb"/>
        <w:shd w:val="clear" w:color="auto" w:fill="FFFFFF"/>
        <w:spacing w:before="120" w:beforeAutospacing="0" w:after="120" w:afterAutospacing="0"/>
        <w:rPr>
          <w:rFonts w:asciiTheme="majorHAnsi" w:hAnsiTheme="majorHAnsi" w:cstheme="majorHAnsi"/>
          <w:color w:val="222222"/>
        </w:rPr>
      </w:pPr>
      <w:r w:rsidRPr="00792BCD">
        <w:rPr>
          <w:rFonts w:asciiTheme="majorHAnsi" w:hAnsiTheme="majorHAnsi" w:cstheme="majorHAnsi"/>
          <w:color w:val="222222"/>
        </w:rPr>
        <w:t>In </w:t>
      </w:r>
      <w:hyperlink r:id="rId16" w:tooltip="Statistics" w:history="1">
        <w:r w:rsidRPr="00792BCD">
          <w:rPr>
            <w:rStyle w:val="Hyperlink"/>
            <w:rFonts w:asciiTheme="majorHAnsi" w:hAnsiTheme="majorHAnsi" w:cstheme="majorHAnsi"/>
            <w:color w:val="0B0080"/>
          </w:rPr>
          <w:t>statistics</w:t>
        </w:r>
      </w:hyperlink>
      <w:r w:rsidRPr="00792BCD">
        <w:rPr>
          <w:rFonts w:asciiTheme="majorHAnsi" w:hAnsiTheme="majorHAnsi" w:cstheme="majorHAnsi"/>
          <w:color w:val="222222"/>
        </w:rPr>
        <w:t>, the number of </w:t>
      </w:r>
      <w:r w:rsidRPr="00792BCD">
        <w:rPr>
          <w:rFonts w:asciiTheme="majorHAnsi" w:hAnsiTheme="majorHAnsi" w:cstheme="majorHAnsi"/>
          <w:b/>
          <w:bCs/>
          <w:color w:val="222222"/>
        </w:rPr>
        <w:t>degrees of freedom</w:t>
      </w:r>
      <w:r w:rsidRPr="00792BCD">
        <w:rPr>
          <w:rFonts w:asciiTheme="majorHAnsi" w:hAnsiTheme="majorHAnsi" w:cstheme="majorHAnsi"/>
          <w:color w:val="222222"/>
        </w:rPr>
        <w:t> is the number of values in the final calculation of a </w:t>
      </w:r>
      <w:hyperlink r:id="rId17" w:tooltip="Statistic" w:history="1">
        <w:r w:rsidRPr="00792BCD">
          <w:rPr>
            <w:rStyle w:val="Hyperlink"/>
            <w:rFonts w:asciiTheme="majorHAnsi" w:hAnsiTheme="majorHAnsi" w:cstheme="majorHAnsi"/>
            <w:color w:val="0B0080"/>
          </w:rPr>
          <w:t>statistic</w:t>
        </w:r>
      </w:hyperlink>
      <w:r w:rsidRPr="00792BCD">
        <w:rPr>
          <w:rFonts w:asciiTheme="majorHAnsi" w:hAnsiTheme="majorHAnsi" w:cstheme="majorHAnsi"/>
          <w:color w:val="222222"/>
        </w:rPr>
        <w:t> that are free to vary.</w:t>
      </w:r>
      <w:hyperlink r:id="rId18" w:anchor="cite_note-1" w:history="1">
        <w:r w:rsidRPr="00792BCD">
          <w:rPr>
            <w:rStyle w:val="Hyperlink"/>
            <w:rFonts w:asciiTheme="majorHAnsi" w:hAnsiTheme="majorHAnsi" w:cstheme="majorHAnsi"/>
            <w:color w:val="0B0080"/>
            <w:vertAlign w:val="superscript"/>
          </w:rPr>
          <w:t>[1]</w:t>
        </w:r>
      </w:hyperlink>
    </w:p>
    <w:p w14:paraId="5C1A3385" w14:textId="151A9F4D" w:rsidR="00792BCD" w:rsidRDefault="00792BCD" w:rsidP="00792BCD">
      <w:pPr>
        <w:pStyle w:val="NormalWeb"/>
        <w:shd w:val="clear" w:color="auto" w:fill="FFFFFF"/>
        <w:spacing w:before="120" w:beforeAutospacing="0" w:after="120" w:afterAutospacing="0"/>
        <w:rPr>
          <w:rFonts w:asciiTheme="majorHAnsi" w:hAnsiTheme="majorHAnsi" w:cstheme="majorHAnsi"/>
          <w:color w:val="222222"/>
        </w:rPr>
      </w:pPr>
      <w:r w:rsidRPr="00792BCD">
        <w:rPr>
          <w:rFonts w:asciiTheme="majorHAnsi" w:hAnsiTheme="majorHAnsi" w:cstheme="majorHAnsi"/>
          <w:color w:val="222222"/>
        </w:rPr>
        <w:t>The number of independent ways by which a dynamic system can move, without violating any constraint imposed on it, is called number of degrees of freedom. In other words, the number of degrees of freedom can be defined as the minimum number of independent coordinates that can specify the position of the system completely.</w:t>
      </w:r>
    </w:p>
    <w:p w14:paraId="395DF7C2" w14:textId="64F69C73" w:rsidR="00757FF3" w:rsidRDefault="00757FF3" w:rsidP="00792BCD">
      <w:pPr>
        <w:pStyle w:val="NormalWeb"/>
        <w:shd w:val="clear" w:color="auto" w:fill="FFFFFF"/>
        <w:spacing w:before="120" w:beforeAutospacing="0" w:after="120" w:afterAutospacing="0"/>
        <w:rPr>
          <w:rFonts w:asciiTheme="majorHAnsi" w:hAnsiTheme="majorHAnsi" w:cstheme="majorHAnsi"/>
          <w:color w:val="222222"/>
        </w:rPr>
      </w:pPr>
    </w:p>
    <w:p w14:paraId="63DCD2D9" w14:textId="2991BE54" w:rsidR="00757FF3" w:rsidRDefault="00757FF3" w:rsidP="00792BCD">
      <w:pPr>
        <w:pStyle w:val="NormalWeb"/>
        <w:shd w:val="clear" w:color="auto" w:fill="FFFFFF"/>
        <w:spacing w:before="120" w:beforeAutospacing="0" w:after="120" w:afterAutospacing="0"/>
        <w:rPr>
          <w:rFonts w:asciiTheme="majorHAnsi" w:hAnsiTheme="majorHAnsi" w:cstheme="majorHAnsi"/>
          <w:color w:val="222222"/>
        </w:rPr>
      </w:pPr>
    </w:p>
    <w:p w14:paraId="573F5AC8" w14:textId="348A8253" w:rsidR="00757FF3" w:rsidRDefault="00757FF3" w:rsidP="00792BCD">
      <w:pPr>
        <w:pStyle w:val="NormalWeb"/>
        <w:shd w:val="clear" w:color="auto" w:fill="FFFFFF"/>
        <w:spacing w:before="120" w:beforeAutospacing="0" w:after="120" w:afterAutospacing="0"/>
        <w:rPr>
          <w:rFonts w:asciiTheme="majorHAnsi" w:hAnsiTheme="majorHAnsi" w:cstheme="majorHAnsi"/>
          <w:color w:val="222222"/>
        </w:rPr>
      </w:pPr>
    </w:p>
    <w:p w14:paraId="5DD4BA99" w14:textId="4F6C1DED" w:rsidR="00757FF3" w:rsidRPr="00757FF3" w:rsidRDefault="00757FF3" w:rsidP="00757FF3">
      <w:pPr>
        <w:rPr>
          <w:rFonts w:ascii="Times New Roman" w:eastAsia="Times New Roman" w:hAnsi="Times New Roman" w:cs="Times New Roman"/>
        </w:rPr>
      </w:pPr>
      <w:r w:rsidRPr="00757FF3">
        <w:rPr>
          <w:rFonts w:ascii="Times New Roman" w:eastAsia="Times New Roman" w:hAnsi="Times New Roman" w:cs="Times New Roman"/>
        </w:rPr>
        <w:lastRenderedPageBreak/>
        <w:fldChar w:fldCharType="begin"/>
      </w:r>
      <w:r w:rsidRPr="00757FF3">
        <w:rPr>
          <w:rFonts w:ascii="Times New Roman" w:eastAsia="Times New Roman" w:hAnsi="Times New Roman" w:cs="Times New Roman"/>
        </w:rPr>
        <w:instrText xml:space="preserve"> INCLUDEPICTURE "https://miro.medium.com/max/2804/1*RXp-gWT416V02Apn-Y5EhA.jpeg" \* MERGEFORMATINET </w:instrText>
      </w:r>
      <w:r w:rsidRPr="00757FF3">
        <w:rPr>
          <w:rFonts w:ascii="Times New Roman" w:eastAsia="Times New Roman" w:hAnsi="Times New Roman" w:cs="Times New Roman"/>
        </w:rPr>
        <w:fldChar w:fldCharType="separate"/>
      </w:r>
      <w:r w:rsidRPr="00757FF3">
        <w:rPr>
          <w:rFonts w:ascii="Times New Roman" w:eastAsia="Times New Roman" w:hAnsi="Times New Roman" w:cs="Times New Roman"/>
          <w:noProof/>
        </w:rPr>
        <w:drawing>
          <wp:inline distT="0" distB="0" distL="0" distR="0" wp14:anchorId="57186482" wp14:editId="61BF4E6B">
            <wp:extent cx="1698626" cy="1937087"/>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3043" cy="1953528"/>
                    </a:xfrm>
                    <a:prstGeom prst="rect">
                      <a:avLst/>
                    </a:prstGeom>
                    <a:noFill/>
                    <a:ln>
                      <a:noFill/>
                    </a:ln>
                  </pic:spPr>
                </pic:pic>
              </a:graphicData>
            </a:graphic>
          </wp:inline>
        </w:drawing>
      </w:r>
      <w:r w:rsidRPr="00757FF3">
        <w:rPr>
          <w:rFonts w:ascii="Times New Roman" w:eastAsia="Times New Roman" w:hAnsi="Times New Roman" w:cs="Times New Roman"/>
        </w:rPr>
        <w:fldChar w:fldCharType="end"/>
      </w:r>
    </w:p>
    <w:p w14:paraId="40B6718F" w14:textId="0F2098D1" w:rsidR="00757FF3" w:rsidRDefault="00757FF3" w:rsidP="00792BCD">
      <w:pPr>
        <w:pStyle w:val="NormalWeb"/>
        <w:shd w:val="clear" w:color="auto" w:fill="FFFFFF"/>
        <w:spacing w:before="120" w:beforeAutospacing="0" w:after="120" w:afterAutospacing="0"/>
        <w:rPr>
          <w:rFonts w:asciiTheme="majorHAnsi" w:hAnsiTheme="majorHAnsi" w:cstheme="majorHAnsi"/>
          <w:color w:val="222222"/>
        </w:rPr>
      </w:pPr>
    </w:p>
    <w:p w14:paraId="709351B4" w14:textId="5EB2670A" w:rsidR="00CB4AE9" w:rsidRPr="00792BCD" w:rsidRDefault="00CB4AE9" w:rsidP="00792BCD">
      <w:pPr>
        <w:pStyle w:val="NormalWeb"/>
        <w:shd w:val="clear" w:color="auto" w:fill="FFFFFF"/>
        <w:spacing w:before="120" w:beforeAutospacing="0" w:after="120" w:afterAutospacing="0"/>
        <w:rPr>
          <w:rFonts w:asciiTheme="majorHAnsi" w:hAnsiTheme="majorHAnsi" w:cstheme="majorHAnsi"/>
          <w:color w:val="222222"/>
        </w:rPr>
      </w:pPr>
      <w:r>
        <w:fldChar w:fldCharType="begin"/>
      </w:r>
      <w:r>
        <w:instrText xml:space="preserve"> INCLUDEPICTURE "https://www.ncbi.nlm.nih.gov/pmc/articles/PMC4448847/bin/rsos140216-g1.jpg" \* MERGEFORMATINET </w:instrText>
      </w:r>
      <w:r>
        <w:fldChar w:fldCharType="separate"/>
      </w:r>
      <w:r>
        <w:rPr>
          <w:noProof/>
        </w:rPr>
        <w:drawing>
          <wp:inline distT="0" distB="0" distL="0" distR="0" wp14:anchorId="7D27E630" wp14:editId="7EB6AD6E">
            <wp:extent cx="2961499" cy="18936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3822" cy="1901531"/>
                    </a:xfrm>
                    <a:prstGeom prst="rect">
                      <a:avLst/>
                    </a:prstGeom>
                    <a:noFill/>
                    <a:ln>
                      <a:noFill/>
                    </a:ln>
                  </pic:spPr>
                </pic:pic>
              </a:graphicData>
            </a:graphic>
          </wp:inline>
        </w:drawing>
      </w:r>
      <w:r>
        <w:fldChar w:fldCharType="end"/>
      </w:r>
    </w:p>
    <w:p w14:paraId="05518D74" w14:textId="77777777" w:rsidR="00E90D39" w:rsidRPr="007834D7" w:rsidRDefault="00E90D39" w:rsidP="009C38B5">
      <w:pPr>
        <w:rPr>
          <w:rFonts w:asciiTheme="majorHAnsi" w:eastAsia="Times New Roman" w:hAnsiTheme="majorHAnsi" w:cstheme="majorHAnsi"/>
        </w:rPr>
      </w:pPr>
    </w:p>
    <w:p w14:paraId="5DF30B0E" w14:textId="249B146B" w:rsidR="009C38B5" w:rsidRDefault="00C64881">
      <w:pPr>
        <w:rPr>
          <w:rFonts w:asciiTheme="majorHAnsi" w:hAnsiTheme="majorHAnsi" w:cstheme="majorHAnsi"/>
        </w:rPr>
      </w:pPr>
      <w:r w:rsidRPr="00E82E2E">
        <w:rPr>
          <w:rFonts w:asciiTheme="majorHAnsi" w:hAnsiTheme="majorHAnsi" w:cstheme="majorHAnsi"/>
          <w:noProof/>
        </w:rPr>
        <w:drawing>
          <wp:inline distT="0" distB="0" distL="0" distR="0" wp14:anchorId="7E3B99A3" wp14:editId="4F81FC1F">
            <wp:extent cx="2607013" cy="3190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1565" cy="3208055"/>
                    </a:xfrm>
                    <a:prstGeom prst="rect">
                      <a:avLst/>
                    </a:prstGeom>
                  </pic:spPr>
                </pic:pic>
              </a:graphicData>
            </a:graphic>
          </wp:inline>
        </w:drawing>
      </w:r>
    </w:p>
    <w:p w14:paraId="6C6B10D4" w14:textId="24EBDD39" w:rsidR="00154040" w:rsidRDefault="00154040">
      <w:pPr>
        <w:rPr>
          <w:rFonts w:asciiTheme="majorHAnsi" w:hAnsiTheme="majorHAnsi" w:cstheme="majorHAnsi"/>
        </w:rPr>
      </w:pPr>
    </w:p>
    <w:p w14:paraId="07929652" w14:textId="1D9D8DA0" w:rsidR="00412E59" w:rsidRDefault="00412E59">
      <w:pPr>
        <w:rPr>
          <w:rFonts w:asciiTheme="majorHAnsi" w:hAnsiTheme="majorHAnsi" w:cstheme="majorHAnsi"/>
        </w:rPr>
      </w:pPr>
    </w:p>
    <w:p w14:paraId="01FDE1BD" w14:textId="570B492E" w:rsidR="003620F1" w:rsidRPr="003620F1" w:rsidRDefault="003620F1" w:rsidP="003620F1">
      <w:pPr>
        <w:rPr>
          <w:rFonts w:ascii="Times New Roman" w:eastAsia="Times New Roman" w:hAnsi="Times New Roman" w:cs="Times New Roman"/>
        </w:rPr>
      </w:pPr>
      <w:r w:rsidRPr="003620F1">
        <w:rPr>
          <w:rFonts w:ascii="Times New Roman" w:eastAsia="Times New Roman" w:hAnsi="Times New Roman" w:cs="Times New Roman"/>
        </w:rPr>
        <w:lastRenderedPageBreak/>
        <w:fldChar w:fldCharType="begin"/>
      </w:r>
      <w:r w:rsidRPr="003620F1">
        <w:rPr>
          <w:rFonts w:ascii="Times New Roman" w:eastAsia="Times New Roman" w:hAnsi="Times New Roman" w:cs="Times New Roman"/>
        </w:rPr>
        <w:instrText xml:space="preserve"> INCLUDEPICTURE "https://www.guru99.com/images/tensorflow/083018_0542_WhatisDeepl3.png" \* MERGEFORMATINET </w:instrText>
      </w:r>
      <w:r w:rsidRPr="003620F1">
        <w:rPr>
          <w:rFonts w:ascii="Times New Roman" w:eastAsia="Times New Roman" w:hAnsi="Times New Roman" w:cs="Times New Roman"/>
        </w:rPr>
        <w:fldChar w:fldCharType="separate"/>
      </w:r>
      <w:r w:rsidRPr="003620F1">
        <w:rPr>
          <w:rFonts w:ascii="Times New Roman" w:eastAsia="Times New Roman" w:hAnsi="Times New Roman" w:cs="Times New Roman"/>
          <w:noProof/>
        </w:rPr>
        <w:drawing>
          <wp:inline distT="0" distB="0" distL="0" distR="0" wp14:anchorId="13821F77" wp14:editId="46C6E350">
            <wp:extent cx="5943600" cy="3790315"/>
            <wp:effectExtent l="0" t="0" r="0" b="0"/>
            <wp:docPr id="6" name="Picture 6" descr="Image result for feed forward networ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eed forward network&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90315"/>
                    </a:xfrm>
                    <a:prstGeom prst="rect">
                      <a:avLst/>
                    </a:prstGeom>
                    <a:noFill/>
                    <a:ln>
                      <a:noFill/>
                    </a:ln>
                  </pic:spPr>
                </pic:pic>
              </a:graphicData>
            </a:graphic>
          </wp:inline>
        </w:drawing>
      </w:r>
      <w:r w:rsidRPr="003620F1">
        <w:rPr>
          <w:rFonts w:ascii="Times New Roman" w:eastAsia="Times New Roman" w:hAnsi="Times New Roman" w:cs="Times New Roman"/>
        </w:rPr>
        <w:fldChar w:fldCharType="end"/>
      </w:r>
    </w:p>
    <w:p w14:paraId="404EF1B1" w14:textId="2F9AE07A" w:rsidR="00412E59" w:rsidRDefault="00412E59">
      <w:pPr>
        <w:rPr>
          <w:rFonts w:asciiTheme="majorHAnsi" w:hAnsiTheme="majorHAnsi" w:cstheme="majorHAnsi"/>
        </w:rPr>
      </w:pPr>
    </w:p>
    <w:p w14:paraId="1569C5D2" w14:textId="4F29D8F0" w:rsidR="00412E59" w:rsidRPr="00412E59" w:rsidRDefault="00412E59" w:rsidP="00412E59">
      <w:pPr>
        <w:rPr>
          <w:rFonts w:ascii="Times New Roman" w:eastAsia="Times New Roman" w:hAnsi="Times New Roman" w:cs="Times New Roman"/>
        </w:rPr>
      </w:pPr>
      <w:r w:rsidRPr="00412E59">
        <w:rPr>
          <w:rFonts w:ascii="Times New Roman" w:eastAsia="Times New Roman" w:hAnsi="Times New Roman" w:cs="Times New Roman"/>
        </w:rPr>
        <w:fldChar w:fldCharType="begin"/>
      </w:r>
      <w:r w:rsidRPr="00412E59">
        <w:rPr>
          <w:rFonts w:ascii="Times New Roman" w:eastAsia="Times New Roman" w:hAnsi="Times New Roman" w:cs="Times New Roman"/>
        </w:rPr>
        <w:instrText xml:space="preserve"> INCLUDEPICTURE "https://miro.medium.com/max/3840/1*HFhP6ogHTx9d-w-A7IQUWw.png" \* MERGEFORMATINET </w:instrText>
      </w:r>
      <w:r w:rsidRPr="00412E59">
        <w:rPr>
          <w:rFonts w:ascii="Times New Roman" w:eastAsia="Times New Roman" w:hAnsi="Times New Roman" w:cs="Times New Roman"/>
        </w:rPr>
        <w:fldChar w:fldCharType="separate"/>
      </w:r>
      <w:r w:rsidRPr="00412E59">
        <w:rPr>
          <w:rFonts w:ascii="Times New Roman" w:eastAsia="Times New Roman" w:hAnsi="Times New Roman" w:cs="Times New Roman"/>
          <w:noProof/>
        </w:rPr>
        <w:drawing>
          <wp:inline distT="0" distB="0" distL="0" distR="0" wp14:anchorId="55616B9A" wp14:editId="1A4B207B">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12E59">
        <w:rPr>
          <w:rFonts w:ascii="Times New Roman" w:eastAsia="Times New Roman" w:hAnsi="Times New Roman" w:cs="Times New Roman"/>
        </w:rPr>
        <w:fldChar w:fldCharType="end"/>
      </w:r>
    </w:p>
    <w:p w14:paraId="63A2859B" w14:textId="77777777" w:rsidR="00412E59" w:rsidRDefault="00412E59">
      <w:pPr>
        <w:rPr>
          <w:rFonts w:asciiTheme="majorHAnsi" w:hAnsiTheme="majorHAnsi" w:cstheme="majorHAnsi"/>
        </w:rPr>
      </w:pPr>
    </w:p>
    <w:p w14:paraId="35F565F7" w14:textId="6799B698" w:rsidR="00154040" w:rsidRPr="00154040" w:rsidRDefault="00154040" w:rsidP="00154040">
      <w:pPr>
        <w:rPr>
          <w:rFonts w:ascii="Times New Roman" w:eastAsia="Times New Roman" w:hAnsi="Times New Roman" w:cs="Times New Roman"/>
        </w:rPr>
      </w:pPr>
      <w:r w:rsidRPr="00154040">
        <w:rPr>
          <w:rFonts w:ascii="Times New Roman" w:eastAsia="Times New Roman" w:hAnsi="Times New Roman" w:cs="Times New Roman"/>
        </w:rPr>
        <w:lastRenderedPageBreak/>
        <w:fldChar w:fldCharType="begin"/>
      </w:r>
      <w:r w:rsidRPr="00154040">
        <w:rPr>
          <w:rFonts w:ascii="Times New Roman" w:eastAsia="Times New Roman" w:hAnsi="Times New Roman" w:cs="Times New Roman"/>
        </w:rPr>
        <w:instrText xml:space="preserve"> INCLUDEPICTURE "https://static.packt-cdn.com/products/9781789537550/graphics/7d663dba-b57b-403b-a2f2-4723340dcffd.png" \* MERGEFORMATINET </w:instrText>
      </w:r>
      <w:r w:rsidRPr="00154040">
        <w:rPr>
          <w:rFonts w:ascii="Times New Roman" w:eastAsia="Times New Roman" w:hAnsi="Times New Roman" w:cs="Times New Roman"/>
        </w:rPr>
        <w:fldChar w:fldCharType="separate"/>
      </w:r>
      <w:r w:rsidRPr="00154040">
        <w:rPr>
          <w:rFonts w:ascii="Times New Roman" w:eastAsia="Times New Roman" w:hAnsi="Times New Roman" w:cs="Times New Roman"/>
          <w:noProof/>
        </w:rPr>
        <w:drawing>
          <wp:inline distT="0" distB="0" distL="0" distR="0" wp14:anchorId="1A8D334A" wp14:editId="799F1947">
            <wp:extent cx="5943600" cy="3855085"/>
            <wp:effectExtent l="0" t="0" r="0" b="5715"/>
            <wp:docPr id="4" name="Picture 4" descr="Image result for classification and regression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assification and regression image&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55085"/>
                    </a:xfrm>
                    <a:prstGeom prst="rect">
                      <a:avLst/>
                    </a:prstGeom>
                    <a:noFill/>
                    <a:ln>
                      <a:noFill/>
                    </a:ln>
                  </pic:spPr>
                </pic:pic>
              </a:graphicData>
            </a:graphic>
          </wp:inline>
        </w:drawing>
      </w:r>
      <w:r w:rsidRPr="00154040">
        <w:rPr>
          <w:rFonts w:ascii="Times New Roman" w:eastAsia="Times New Roman" w:hAnsi="Times New Roman" w:cs="Times New Roman"/>
        </w:rPr>
        <w:fldChar w:fldCharType="end"/>
      </w:r>
    </w:p>
    <w:p w14:paraId="390387D9" w14:textId="72AC2512" w:rsidR="00154040" w:rsidRDefault="00154040">
      <w:pPr>
        <w:rPr>
          <w:rFonts w:asciiTheme="majorHAnsi" w:hAnsiTheme="majorHAnsi" w:cstheme="majorHAnsi"/>
        </w:rPr>
      </w:pPr>
    </w:p>
    <w:p w14:paraId="7A662201" w14:textId="77777777" w:rsidR="00662B13" w:rsidRPr="00ED3AF7" w:rsidRDefault="00662B13" w:rsidP="00662B13">
      <w:pPr>
        <w:pStyle w:val="NormalWeb"/>
        <w:shd w:val="clear" w:color="auto" w:fill="FFFFFF"/>
        <w:spacing w:before="120" w:beforeAutospacing="0" w:after="120" w:afterAutospacing="0"/>
        <w:contextualSpacing/>
        <w:rPr>
          <w:rFonts w:asciiTheme="majorHAnsi" w:hAnsiTheme="majorHAnsi" w:cstheme="majorHAnsi"/>
          <w:color w:val="222222"/>
        </w:rPr>
      </w:pPr>
      <w:r w:rsidRPr="00ED3AF7">
        <w:rPr>
          <w:rFonts w:asciiTheme="majorHAnsi" w:hAnsiTheme="majorHAnsi" w:cstheme="majorHAnsi"/>
          <w:color w:val="222222"/>
        </w:rPr>
        <w:t>The harmonic mean can be expressed as the </w:t>
      </w:r>
      <w:hyperlink r:id="rId25" w:tooltip="Multiplicative inverse" w:history="1">
        <w:r w:rsidRPr="00ED3AF7">
          <w:rPr>
            <w:rStyle w:val="Hyperlink"/>
            <w:rFonts w:asciiTheme="majorHAnsi" w:hAnsiTheme="majorHAnsi" w:cstheme="majorHAnsi"/>
            <w:color w:val="0B0080"/>
          </w:rPr>
          <w:t>reciprocal</w:t>
        </w:r>
      </w:hyperlink>
      <w:r w:rsidRPr="00ED3AF7">
        <w:rPr>
          <w:rFonts w:asciiTheme="majorHAnsi" w:hAnsiTheme="majorHAnsi" w:cstheme="majorHAnsi"/>
          <w:color w:val="222222"/>
        </w:rPr>
        <w:t> of the </w:t>
      </w:r>
      <w:hyperlink r:id="rId26" w:tooltip="Arithmetic mean" w:history="1">
        <w:r w:rsidRPr="00ED3AF7">
          <w:rPr>
            <w:rStyle w:val="Hyperlink"/>
            <w:rFonts w:asciiTheme="majorHAnsi" w:hAnsiTheme="majorHAnsi" w:cstheme="majorHAnsi"/>
            <w:color w:val="0B0080"/>
          </w:rPr>
          <w:t>arithmetic mean</w:t>
        </w:r>
      </w:hyperlink>
      <w:r w:rsidRPr="00ED3AF7">
        <w:rPr>
          <w:rFonts w:asciiTheme="majorHAnsi" w:hAnsiTheme="majorHAnsi" w:cstheme="majorHAnsi"/>
          <w:color w:val="222222"/>
        </w:rPr>
        <w:t> of the reciprocals of the given set of observations. As a simple example, the harmonic mean of 1, 4, and 4 is</w:t>
      </w:r>
    </w:p>
    <w:p w14:paraId="3B337879" w14:textId="77777777" w:rsidR="00662B13" w:rsidRPr="00673BA9" w:rsidRDefault="00662B13" w:rsidP="00662B13">
      <w:pPr>
        <w:pStyle w:val="NormalWeb"/>
        <w:shd w:val="clear" w:color="auto" w:fill="FFFFFF"/>
        <w:spacing w:before="120" w:beforeAutospacing="0" w:after="120" w:afterAutospacing="0"/>
        <w:ind w:left="810"/>
        <w:rPr>
          <w:rFonts w:asciiTheme="majorHAnsi" w:hAnsiTheme="majorHAnsi" w:cstheme="majorHAnsi"/>
          <w:color w:val="222222"/>
        </w:rPr>
      </w:pPr>
    </w:p>
    <w:p w14:paraId="51171B0D" w14:textId="77A17432" w:rsidR="00662B13" w:rsidRDefault="00662B13">
      <w:pPr>
        <w:rPr>
          <w:rFonts w:asciiTheme="majorHAnsi" w:hAnsiTheme="majorHAnsi" w:cstheme="majorHAnsi"/>
        </w:rPr>
      </w:pPr>
      <w:r w:rsidRPr="00673BA9">
        <w:rPr>
          <w:rFonts w:ascii="Arial" w:hAnsi="Arial" w:cs="Arial"/>
          <w:noProof/>
          <w:color w:val="222222"/>
          <w:sz w:val="21"/>
          <w:szCs w:val="21"/>
        </w:rPr>
        <w:drawing>
          <wp:inline distT="0" distB="0" distL="0" distR="0" wp14:anchorId="2D7F14B8" wp14:editId="7F4A98A1">
            <wp:extent cx="3707892" cy="6985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041" cy="701542"/>
                    </a:xfrm>
                    <a:prstGeom prst="rect">
                      <a:avLst/>
                    </a:prstGeom>
                  </pic:spPr>
                </pic:pic>
              </a:graphicData>
            </a:graphic>
          </wp:inline>
        </w:drawing>
      </w:r>
    </w:p>
    <w:p w14:paraId="07F3ABF6" w14:textId="2A18B158" w:rsidR="00E6682F" w:rsidRDefault="00E6682F">
      <w:pPr>
        <w:rPr>
          <w:rFonts w:asciiTheme="majorHAnsi" w:hAnsiTheme="majorHAnsi" w:cstheme="majorHAnsi"/>
        </w:rPr>
      </w:pPr>
    </w:p>
    <w:p w14:paraId="1058408F" w14:textId="24B15B48" w:rsidR="00E6682F" w:rsidRDefault="00E6682F">
      <w:pPr>
        <w:rPr>
          <w:rFonts w:asciiTheme="majorHAnsi" w:hAnsiTheme="majorHAnsi" w:cstheme="majorHAnsi"/>
        </w:rPr>
      </w:pPr>
    </w:p>
    <w:p w14:paraId="4307AEE0" w14:textId="2EAA9781" w:rsidR="00E6682F" w:rsidRDefault="00E6682F">
      <w:pPr>
        <w:rPr>
          <w:rFonts w:asciiTheme="majorHAnsi" w:hAnsiTheme="majorHAnsi" w:cstheme="majorHAnsi"/>
        </w:rPr>
      </w:pPr>
      <w:r w:rsidRPr="002E52E8">
        <w:rPr>
          <w:rFonts w:asciiTheme="majorHAnsi" w:hAnsiTheme="majorHAnsi" w:cstheme="majorHAnsi"/>
        </w:rPr>
        <w:lastRenderedPageBreak/>
        <w:fldChar w:fldCharType="begin"/>
      </w:r>
      <w:r w:rsidRPr="002E52E8">
        <w:rPr>
          <w:rFonts w:asciiTheme="majorHAnsi" w:hAnsiTheme="majorHAnsi" w:cstheme="majorHAnsi"/>
        </w:rPr>
        <w:instrText xml:space="preserve"> INCLUDEPICTURE "https://miro.medium.com/max/2804/1*RXp-gWT416V02Apn-Y5EhA.jpeg"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7C269A19" wp14:editId="62D553EB">
            <wp:extent cx="4706112" cy="5365771"/>
            <wp:effectExtent l="0" t="0" r="5715" b="0"/>
            <wp:docPr id="15" name="Picture 1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1289" cy="5417281"/>
                    </a:xfrm>
                    <a:prstGeom prst="rect">
                      <a:avLst/>
                    </a:prstGeom>
                    <a:noFill/>
                    <a:ln>
                      <a:noFill/>
                    </a:ln>
                  </pic:spPr>
                </pic:pic>
              </a:graphicData>
            </a:graphic>
          </wp:inline>
        </w:drawing>
      </w:r>
      <w:r w:rsidRPr="002E52E8">
        <w:rPr>
          <w:rFonts w:asciiTheme="majorHAnsi" w:hAnsiTheme="majorHAnsi" w:cstheme="majorHAnsi"/>
        </w:rPr>
        <w:fldChar w:fldCharType="end"/>
      </w:r>
      <w:proofErr w:type="spellStart"/>
      <w:r w:rsidR="003E5EDF">
        <w:rPr>
          <w:rFonts w:asciiTheme="majorHAnsi" w:hAnsiTheme="majorHAnsi" w:cstheme="majorHAnsi"/>
        </w:rPr>
        <w:t>k</w:t>
      </w:r>
      <w:r w:rsidR="005F2431">
        <w:rPr>
          <w:rFonts w:asciiTheme="majorHAnsi" w:hAnsiTheme="majorHAnsi" w:cstheme="majorHAnsi"/>
        </w:rPr>
        <w:t>r</w:t>
      </w:r>
      <w:proofErr w:type="spellEnd"/>
    </w:p>
    <w:p w14:paraId="4CCA6808" w14:textId="0C05CDC8" w:rsidR="00662B13" w:rsidRDefault="00662B13">
      <w:pPr>
        <w:rPr>
          <w:rFonts w:asciiTheme="majorHAnsi" w:hAnsiTheme="majorHAnsi" w:cstheme="majorHAnsi"/>
        </w:rPr>
      </w:pPr>
    </w:p>
    <w:p w14:paraId="55B42116" w14:textId="27B53872" w:rsidR="00662B13" w:rsidRDefault="00662B13">
      <w:pPr>
        <w:rPr>
          <w:rFonts w:asciiTheme="majorHAnsi" w:hAnsiTheme="majorHAnsi" w:cstheme="majorHAnsi"/>
        </w:rPr>
      </w:pPr>
    </w:p>
    <w:p w14:paraId="6E433A5D" w14:textId="2422F088" w:rsidR="00451934" w:rsidRDefault="00451934">
      <w:pPr>
        <w:rPr>
          <w:rFonts w:asciiTheme="majorHAnsi" w:hAnsiTheme="majorHAnsi" w:cstheme="majorHAnsi"/>
        </w:rPr>
      </w:pPr>
    </w:p>
    <w:p w14:paraId="1C7B44BD" w14:textId="77777777" w:rsidR="00451934" w:rsidRPr="007D48DF" w:rsidRDefault="00451934" w:rsidP="00451934">
      <w:pPr>
        <w:ind w:left="720"/>
      </w:pPr>
      <w:r w:rsidRPr="007D48DF">
        <w:rPr>
          <w:rFonts w:asciiTheme="majorHAnsi" w:eastAsiaTheme="minorEastAsia" w:hAnsiTheme="majorHAnsi" w:cstheme="majorHAnsi"/>
          <w:noProof/>
          <w:color w:val="242729"/>
        </w:rPr>
        <w:drawing>
          <wp:inline distT="0" distB="0" distL="0" distR="0" wp14:anchorId="21C83461" wp14:editId="188E44C2">
            <wp:extent cx="2647784" cy="1478530"/>
            <wp:effectExtent l="0" t="0" r="0" b="0"/>
            <wp:docPr id="90" name="Picture 90" descr="/var/folders/y0/dvs7_z190n75j8_rv61xntv00000gn/T/com.microsoft.Word/Content.MSO/795D24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y0/dvs7_z190n75j8_rv61xntv00000gn/T/com.microsoft.Word/Content.MSO/795D24CD.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8567" cy="1484551"/>
                    </a:xfrm>
                    <a:prstGeom prst="rect">
                      <a:avLst/>
                    </a:prstGeom>
                    <a:noFill/>
                    <a:ln>
                      <a:noFill/>
                    </a:ln>
                  </pic:spPr>
                </pic:pic>
              </a:graphicData>
            </a:graphic>
          </wp:inline>
        </w:drawing>
      </w:r>
      <w:r>
        <w:t xml:space="preserve"> </w:t>
      </w:r>
      <w:r w:rsidRPr="00474601">
        <w:rPr>
          <w:rFonts w:asciiTheme="majorHAnsi" w:hAnsiTheme="majorHAnsi" w:cstheme="majorHAnsi"/>
        </w:rPr>
        <w:t>Stat quest</w:t>
      </w:r>
    </w:p>
    <w:p w14:paraId="4008C23A"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p>
    <w:p w14:paraId="2B10146C" w14:textId="77777777" w:rsidR="00451934" w:rsidRPr="0034177B" w:rsidRDefault="00451934" w:rsidP="00451934">
      <w:pPr>
        <w:ind w:left="720"/>
        <w:rPr>
          <w:rFonts w:asciiTheme="majorHAnsi" w:hAnsiTheme="majorHAnsi" w:cstheme="majorHAnsi"/>
        </w:rPr>
      </w:pPr>
      <w:r w:rsidRPr="0034177B">
        <w:rPr>
          <w:rFonts w:asciiTheme="majorHAnsi" w:hAnsiTheme="majorHAnsi" w:cstheme="majorHAnsi"/>
          <w:spacing w:val="-1"/>
          <w:shd w:val="clear" w:color="auto" w:fill="FFFFFF"/>
        </w:rPr>
        <w:t>Maximum likelihood estimation is a method that will find the values of μ and σ that result in the curve that best fits the data.</w:t>
      </w:r>
    </w:p>
    <w:p w14:paraId="22EC358C" w14:textId="77777777" w:rsidR="00451934" w:rsidRPr="00E41840"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p>
    <w:p w14:paraId="5ACF0C2E"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r w:rsidRPr="00E41840">
        <w:rPr>
          <w:rFonts w:asciiTheme="majorHAnsi" w:hAnsiTheme="majorHAnsi" w:cstheme="majorHAnsi"/>
          <w:color w:val="242729"/>
        </w:rPr>
        <w:t>The common measure of in-sample fit is the information criterion such as Akaike (AIC) or Bayesian (BIC). These are computed using the loglikelihoods.</w:t>
      </w:r>
    </w:p>
    <w:p w14:paraId="5413361F"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p>
    <w:p w14:paraId="0010354F"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p>
    <w:p w14:paraId="08D9B659"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r>
        <w:rPr>
          <w:rFonts w:asciiTheme="majorHAnsi" w:hAnsiTheme="majorHAnsi" w:cstheme="majorHAnsi"/>
          <w:color w:val="242729"/>
        </w:rPr>
        <w:t>BIC is in between -</w:t>
      </w:r>
    </w:p>
    <w:p w14:paraId="233532FA" w14:textId="77777777" w:rsidR="00451934" w:rsidRPr="00E41840"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p>
    <w:p w14:paraId="4AF15C42"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r>
        <w:rPr>
          <w:rFonts w:asciiTheme="majorHAnsi" w:hAnsiTheme="majorHAnsi" w:cstheme="majorHAnsi"/>
          <w:color w:val="242729"/>
        </w:rPr>
        <w:t xml:space="preserve">R - </w:t>
      </w:r>
    </w:p>
    <w:p w14:paraId="286D2386"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p>
    <w:p w14:paraId="7DF89375"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r>
        <w:rPr>
          <w:rFonts w:asciiTheme="majorHAnsi" w:hAnsiTheme="majorHAnsi" w:cstheme="majorHAnsi"/>
          <w:color w:val="242729"/>
        </w:rPr>
        <w:t>AIC – in between R squared and BIC</w:t>
      </w:r>
    </w:p>
    <w:p w14:paraId="443DF028"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p>
    <w:p w14:paraId="173303BA"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r>
        <w:rPr>
          <w:rFonts w:asciiTheme="majorHAnsi" w:hAnsiTheme="majorHAnsi" w:cstheme="majorHAnsi"/>
          <w:color w:val="242729"/>
        </w:rPr>
        <w:t xml:space="preserve">BIC – penalizes for the most when you have too many parameters.  Most parsimonious.  </w:t>
      </w:r>
    </w:p>
    <w:p w14:paraId="1B22BE34"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p>
    <w:p w14:paraId="1EE79D3F" w14:textId="77777777" w:rsidR="00451934" w:rsidRDefault="00451934" w:rsidP="00451934">
      <w:pPr>
        <w:pStyle w:val="NormalWeb"/>
        <w:shd w:val="clear" w:color="auto" w:fill="FFFFFF"/>
        <w:spacing w:before="0" w:beforeAutospacing="0" w:after="240" w:afterAutospacing="0"/>
        <w:ind w:left="720"/>
        <w:contextualSpacing/>
        <w:textAlignment w:val="baseline"/>
        <w:rPr>
          <w:rFonts w:asciiTheme="majorHAnsi" w:hAnsiTheme="majorHAnsi" w:cstheme="majorHAnsi"/>
          <w:color w:val="242729"/>
        </w:rPr>
      </w:pPr>
      <w:r>
        <w:rPr>
          <w:rFonts w:asciiTheme="majorHAnsi" w:hAnsiTheme="majorHAnsi" w:cstheme="majorHAnsi"/>
          <w:color w:val="242729"/>
        </w:rPr>
        <w:t xml:space="preserve">Information Criterion - </w:t>
      </w:r>
    </w:p>
    <w:p w14:paraId="368830E3" w14:textId="77777777" w:rsidR="00451934" w:rsidRDefault="00451934" w:rsidP="00451934">
      <w:pPr>
        <w:pStyle w:val="NormalWeb"/>
        <w:shd w:val="clear" w:color="auto" w:fill="FFFFFF"/>
        <w:spacing w:before="0" w:beforeAutospacing="0" w:after="240" w:afterAutospacing="0"/>
        <w:ind w:left="1440"/>
        <w:contextualSpacing/>
        <w:textAlignment w:val="baseline"/>
        <w:rPr>
          <w:rFonts w:asciiTheme="majorHAnsi" w:hAnsiTheme="majorHAnsi" w:cstheme="majorHAnsi"/>
          <w:color w:val="242729"/>
        </w:rPr>
      </w:pPr>
    </w:p>
    <w:p w14:paraId="233FE846" w14:textId="77777777" w:rsidR="00AA188A" w:rsidRDefault="00AA188A" w:rsidP="00AA188A">
      <w:pPr>
        <w:contextualSpacing/>
        <w:rPr>
          <w:rFonts w:asciiTheme="majorHAnsi" w:hAnsiTheme="majorHAnsi" w:cstheme="majorHAnsi"/>
          <w:color w:val="444444"/>
          <w:shd w:val="clear" w:color="auto" w:fill="FFFFFF"/>
        </w:rPr>
      </w:pPr>
    </w:p>
    <w:p w14:paraId="65BE9B25" w14:textId="77777777" w:rsidR="00AA188A" w:rsidRPr="008A1F5A" w:rsidRDefault="00AA188A" w:rsidP="00AA188A">
      <w:pPr>
        <w:contextualSpacing/>
        <w:rPr>
          <w:rFonts w:asciiTheme="majorHAnsi" w:hAnsiTheme="majorHAnsi" w:cstheme="majorHAnsi"/>
          <w:shd w:val="clear" w:color="auto" w:fill="FFFFFF"/>
        </w:rPr>
      </w:pPr>
    </w:p>
    <w:p w14:paraId="5C52D2DA" w14:textId="77777777" w:rsidR="00AA188A" w:rsidRPr="008A1F5A" w:rsidRDefault="00AA188A" w:rsidP="00AA188A">
      <w:pPr>
        <w:ind w:left="720"/>
        <w:contextualSpacing/>
        <w:rPr>
          <w:rFonts w:asciiTheme="majorHAnsi" w:hAnsiTheme="majorHAnsi" w:cstheme="majorHAnsi"/>
          <w:b/>
          <w:bCs/>
          <w:sz w:val="36"/>
          <w:szCs w:val="36"/>
          <w:shd w:val="clear" w:color="auto" w:fill="FFFFFF"/>
        </w:rPr>
      </w:pPr>
      <w:r w:rsidRPr="008A1F5A">
        <w:rPr>
          <w:rFonts w:asciiTheme="majorHAnsi" w:hAnsiTheme="majorHAnsi" w:cstheme="majorHAnsi"/>
          <w:b/>
          <w:bCs/>
          <w:sz w:val="36"/>
          <w:szCs w:val="36"/>
          <w:shd w:val="clear" w:color="auto" w:fill="FFFFFF"/>
        </w:rPr>
        <w:t>Extra: +++++++++++++++++++++++++++++++++++++++++++</w:t>
      </w:r>
    </w:p>
    <w:p w14:paraId="706FCB0F" w14:textId="77777777" w:rsidR="00AA188A" w:rsidRPr="008A1F5A" w:rsidRDefault="00AA188A" w:rsidP="00AA188A">
      <w:pPr>
        <w:ind w:left="720"/>
        <w:contextualSpacing/>
        <w:rPr>
          <w:rFonts w:asciiTheme="majorHAnsi" w:hAnsiTheme="majorHAnsi" w:cstheme="majorHAnsi"/>
          <w:shd w:val="clear" w:color="auto" w:fill="FFFFFF"/>
        </w:rPr>
      </w:pPr>
    </w:p>
    <w:p w14:paraId="0BCE04CD" w14:textId="77777777" w:rsidR="00AA188A" w:rsidRPr="008A1F5A" w:rsidRDefault="00AA188A" w:rsidP="00AA188A">
      <w:pPr>
        <w:shd w:val="clear" w:color="auto" w:fill="FFFFFF"/>
        <w:spacing w:after="90"/>
        <w:ind w:left="720" w:right="29"/>
        <w:contextualSpacing/>
        <w:rPr>
          <w:rFonts w:asciiTheme="majorHAnsi" w:hAnsiTheme="majorHAnsi" w:cstheme="majorHAnsi"/>
          <w:i/>
          <w:iCs/>
        </w:rPr>
      </w:pPr>
      <w:r w:rsidRPr="008A1F5A">
        <w:rPr>
          <w:rStyle w:val="Strong"/>
          <w:rFonts w:asciiTheme="majorHAnsi" w:hAnsiTheme="majorHAnsi" w:cstheme="majorHAnsi"/>
          <w:i/>
          <w:iCs/>
        </w:rPr>
        <w:t>Structure extraction</w:t>
      </w:r>
      <w:r w:rsidRPr="008A1F5A">
        <w:rPr>
          <w:rFonts w:asciiTheme="majorHAnsi" w:hAnsiTheme="majorHAnsi" w:cstheme="majorHAnsi"/>
          <w:i/>
          <w:iCs/>
        </w:rPr>
        <w:t xml:space="preserve"> – identifying fields and blocks of content based on tagging</w:t>
      </w:r>
    </w:p>
    <w:p w14:paraId="799AD3CF" w14:textId="77777777" w:rsidR="00AA188A" w:rsidRPr="008A1F5A" w:rsidRDefault="00AA188A" w:rsidP="00AA188A">
      <w:pPr>
        <w:shd w:val="clear" w:color="auto" w:fill="FFFFFF"/>
        <w:spacing w:after="90"/>
        <w:ind w:left="720" w:right="29"/>
        <w:contextualSpacing/>
        <w:rPr>
          <w:rFonts w:asciiTheme="majorHAnsi" w:hAnsiTheme="majorHAnsi" w:cstheme="majorHAnsi"/>
          <w:i/>
          <w:iCs/>
        </w:rPr>
      </w:pPr>
      <w:r w:rsidRPr="008A1F5A">
        <w:rPr>
          <w:rStyle w:val="Strong"/>
          <w:rFonts w:asciiTheme="majorHAnsi" w:hAnsiTheme="majorHAnsi" w:cstheme="majorHAnsi"/>
          <w:i/>
          <w:iCs/>
        </w:rPr>
        <w:t>Identify and mark sentence, phrase, and paragraph boundaries</w:t>
      </w:r>
      <w:r w:rsidRPr="008A1F5A">
        <w:rPr>
          <w:rFonts w:asciiTheme="majorHAnsi" w:hAnsiTheme="majorHAnsi" w:cstheme="majorHAnsi"/>
          <w:b/>
          <w:bCs/>
          <w:i/>
          <w:iCs/>
        </w:rPr>
        <w:t xml:space="preserve"> –</w:t>
      </w:r>
      <w:r w:rsidRPr="008A1F5A">
        <w:rPr>
          <w:rFonts w:asciiTheme="majorHAnsi" w:hAnsiTheme="majorHAnsi" w:cstheme="majorHAnsi"/>
          <w:i/>
          <w:iCs/>
        </w:rPr>
        <w:t xml:space="preserve"> these markers are important when doing entity extraction and NLP since they serve as useful breaks within which analysis occurs.</w:t>
      </w:r>
    </w:p>
    <w:p w14:paraId="43BC93E6" w14:textId="77777777" w:rsidR="00AA188A" w:rsidRPr="008A1F5A" w:rsidRDefault="00AA188A" w:rsidP="00AA188A">
      <w:pPr>
        <w:shd w:val="clear" w:color="auto" w:fill="FFFFFF"/>
        <w:spacing w:after="90"/>
        <w:ind w:left="720" w:right="30"/>
        <w:contextualSpacing/>
        <w:rPr>
          <w:rStyle w:val="Strong"/>
          <w:rFonts w:asciiTheme="majorHAnsi" w:hAnsiTheme="majorHAnsi" w:cstheme="majorHAnsi"/>
          <w:i/>
          <w:iCs/>
        </w:rPr>
      </w:pPr>
    </w:p>
    <w:p w14:paraId="3482C761" w14:textId="77777777" w:rsidR="00AA188A" w:rsidRPr="008A1F5A" w:rsidRDefault="00AA188A" w:rsidP="00AA188A">
      <w:pPr>
        <w:shd w:val="clear" w:color="auto" w:fill="FFFFFF"/>
        <w:spacing w:after="90"/>
        <w:ind w:left="720" w:right="30"/>
        <w:contextualSpacing/>
        <w:rPr>
          <w:rFonts w:asciiTheme="majorHAnsi" w:hAnsiTheme="majorHAnsi" w:cstheme="majorHAnsi"/>
          <w:i/>
          <w:iCs/>
        </w:rPr>
      </w:pPr>
      <w:r w:rsidRPr="008A1F5A">
        <w:rPr>
          <w:rStyle w:val="Strong"/>
          <w:rFonts w:asciiTheme="majorHAnsi" w:hAnsiTheme="majorHAnsi" w:cstheme="majorHAnsi"/>
          <w:i/>
          <w:iCs/>
        </w:rPr>
        <w:t>Language identification</w:t>
      </w:r>
      <w:r w:rsidRPr="008A1F5A">
        <w:rPr>
          <w:rFonts w:asciiTheme="majorHAnsi" w:hAnsiTheme="majorHAnsi" w:cstheme="majorHAnsi"/>
          <w:i/>
          <w:iCs/>
        </w:rPr>
        <w:t xml:space="preserve"> – will detect the human language for the entire document and for each paragraph or sentence. Language detectors are critical to determine what linguistic algorithms and dictionaries to apply to the text.</w:t>
      </w:r>
    </w:p>
    <w:p w14:paraId="1827B280" w14:textId="77777777" w:rsidR="00AA188A" w:rsidRPr="008A1F5A" w:rsidRDefault="00AA188A" w:rsidP="00AA188A">
      <w:pPr>
        <w:shd w:val="clear" w:color="auto" w:fill="FFFFFF"/>
        <w:spacing w:after="90"/>
        <w:ind w:left="720" w:right="30"/>
        <w:contextualSpacing/>
        <w:rPr>
          <w:rStyle w:val="Strong"/>
          <w:rFonts w:asciiTheme="majorHAnsi" w:hAnsiTheme="majorHAnsi" w:cstheme="majorHAnsi"/>
          <w:i/>
          <w:iCs/>
        </w:rPr>
      </w:pPr>
    </w:p>
    <w:p w14:paraId="45F79F4F" w14:textId="77777777" w:rsidR="00AA188A" w:rsidRPr="008A1F5A" w:rsidRDefault="00AA188A" w:rsidP="00AA188A">
      <w:pPr>
        <w:shd w:val="clear" w:color="auto" w:fill="FFFFFF"/>
        <w:spacing w:after="90"/>
        <w:ind w:left="720" w:right="30"/>
        <w:contextualSpacing/>
        <w:rPr>
          <w:rFonts w:asciiTheme="majorHAnsi" w:hAnsiTheme="majorHAnsi" w:cstheme="majorHAnsi"/>
          <w:i/>
          <w:iCs/>
        </w:rPr>
      </w:pPr>
      <w:r w:rsidRPr="008A1F5A">
        <w:rPr>
          <w:rStyle w:val="Strong"/>
          <w:rFonts w:asciiTheme="majorHAnsi" w:hAnsiTheme="majorHAnsi" w:cstheme="majorHAnsi"/>
          <w:i/>
          <w:iCs/>
        </w:rPr>
        <w:t>Tokenization</w:t>
      </w:r>
      <w:r w:rsidRPr="008A1F5A">
        <w:rPr>
          <w:rFonts w:asciiTheme="majorHAnsi" w:hAnsiTheme="majorHAnsi" w:cstheme="majorHAnsi"/>
          <w:i/>
          <w:iCs/>
        </w:rPr>
        <w:t xml:space="preserve"> – to divide up character streams into tokens which can be used for further processing and understanding. Tokens can be words, numbers, identifiers or punctuation (depending on the use case).</w:t>
      </w:r>
    </w:p>
    <w:p w14:paraId="47A76620" w14:textId="77777777" w:rsidR="00AA188A" w:rsidRPr="008A1F5A" w:rsidRDefault="00AA188A" w:rsidP="00AA188A">
      <w:pPr>
        <w:shd w:val="clear" w:color="auto" w:fill="FFFFFF"/>
        <w:spacing w:after="90"/>
        <w:ind w:left="720" w:right="30"/>
        <w:contextualSpacing/>
        <w:rPr>
          <w:rFonts w:asciiTheme="majorHAnsi" w:hAnsiTheme="majorHAnsi" w:cstheme="majorHAnsi"/>
          <w:i/>
          <w:iCs/>
        </w:rPr>
      </w:pPr>
    </w:p>
    <w:p w14:paraId="7C05BDF3" w14:textId="77777777" w:rsidR="00AA188A" w:rsidRPr="008A1F5A" w:rsidRDefault="00AA188A" w:rsidP="00AA188A">
      <w:pPr>
        <w:shd w:val="clear" w:color="auto" w:fill="FFFFFF"/>
        <w:spacing w:after="90"/>
        <w:ind w:left="720" w:right="30"/>
        <w:contextualSpacing/>
        <w:rPr>
          <w:rFonts w:asciiTheme="majorHAnsi" w:hAnsiTheme="majorHAnsi" w:cstheme="majorHAnsi"/>
          <w:i/>
          <w:iCs/>
        </w:rPr>
      </w:pPr>
      <w:r w:rsidRPr="008A1F5A">
        <w:rPr>
          <w:rFonts w:asciiTheme="majorHAnsi" w:hAnsiTheme="majorHAnsi" w:cstheme="majorHAnsi"/>
          <w:i/>
          <w:iCs/>
        </w:rPr>
        <w:t>The first thing you do in NLP is tokenization.</w:t>
      </w:r>
    </w:p>
    <w:p w14:paraId="03551BCD" w14:textId="77777777" w:rsidR="00AA188A" w:rsidRPr="008A1F5A" w:rsidRDefault="00AA188A" w:rsidP="00AA188A">
      <w:pPr>
        <w:shd w:val="clear" w:color="auto" w:fill="FFFFFF"/>
        <w:spacing w:after="90"/>
        <w:ind w:left="1440" w:right="30"/>
        <w:contextualSpacing/>
        <w:rPr>
          <w:rFonts w:asciiTheme="majorHAnsi" w:hAnsiTheme="majorHAnsi" w:cstheme="majorHAnsi"/>
          <w:i/>
          <w:iCs/>
        </w:rPr>
      </w:pPr>
    </w:p>
    <w:p w14:paraId="73183926" w14:textId="77777777" w:rsidR="00AA188A" w:rsidRPr="008A1F5A" w:rsidRDefault="00AA188A" w:rsidP="00AA188A">
      <w:pPr>
        <w:shd w:val="clear" w:color="auto" w:fill="FFFFFF"/>
        <w:spacing w:after="90"/>
        <w:ind w:left="720" w:right="30"/>
        <w:contextualSpacing/>
        <w:rPr>
          <w:rFonts w:asciiTheme="majorHAnsi" w:hAnsiTheme="majorHAnsi" w:cstheme="majorHAnsi"/>
          <w:i/>
          <w:iCs/>
        </w:rPr>
      </w:pPr>
      <w:r w:rsidRPr="008A1F5A">
        <w:rPr>
          <w:rStyle w:val="Strong"/>
          <w:rFonts w:asciiTheme="majorHAnsi" w:hAnsiTheme="majorHAnsi" w:cstheme="majorHAnsi"/>
          <w:i/>
          <w:iCs/>
        </w:rPr>
        <w:t xml:space="preserve">Tagging and Acronym normalization </w:t>
      </w:r>
      <w:r w:rsidRPr="008A1F5A">
        <w:rPr>
          <w:rFonts w:asciiTheme="majorHAnsi" w:hAnsiTheme="majorHAnsi" w:cstheme="majorHAnsi"/>
          <w:i/>
          <w:iCs/>
        </w:rPr>
        <w:t>– acronyms can be specified as “I.B.M.” or “IBM” so these should be tagged and normalized.</w:t>
      </w:r>
    </w:p>
    <w:p w14:paraId="0355510F" w14:textId="77777777" w:rsidR="00AA188A" w:rsidRPr="008A1F5A" w:rsidRDefault="00AA188A" w:rsidP="00AA188A">
      <w:pPr>
        <w:shd w:val="clear" w:color="auto" w:fill="FFFFFF"/>
        <w:spacing w:after="90"/>
        <w:ind w:left="720" w:right="30"/>
        <w:contextualSpacing/>
        <w:rPr>
          <w:rStyle w:val="Strong"/>
          <w:rFonts w:asciiTheme="majorHAnsi" w:hAnsiTheme="majorHAnsi" w:cstheme="majorHAnsi"/>
          <w:i/>
          <w:iCs/>
        </w:rPr>
      </w:pPr>
    </w:p>
    <w:p w14:paraId="7B13665E" w14:textId="77777777" w:rsidR="00AA188A" w:rsidRPr="008A1F5A" w:rsidRDefault="00AA188A" w:rsidP="00AA188A">
      <w:pPr>
        <w:shd w:val="clear" w:color="auto" w:fill="FFFFFF"/>
        <w:spacing w:after="90"/>
        <w:ind w:left="720" w:right="30"/>
        <w:contextualSpacing/>
        <w:rPr>
          <w:rFonts w:asciiTheme="majorHAnsi" w:hAnsiTheme="majorHAnsi" w:cstheme="majorHAnsi"/>
          <w:i/>
          <w:iCs/>
        </w:rPr>
      </w:pPr>
      <w:r w:rsidRPr="008A1F5A">
        <w:rPr>
          <w:rStyle w:val="Strong"/>
          <w:rFonts w:asciiTheme="majorHAnsi" w:hAnsiTheme="majorHAnsi" w:cstheme="majorHAnsi"/>
          <w:i/>
          <w:iCs/>
        </w:rPr>
        <w:t>Lemmatization</w:t>
      </w:r>
      <w:r w:rsidRPr="008A1F5A">
        <w:rPr>
          <w:rFonts w:asciiTheme="majorHAnsi" w:hAnsiTheme="majorHAnsi" w:cstheme="majorHAnsi"/>
          <w:i/>
          <w:iCs/>
        </w:rPr>
        <w:t xml:space="preserve"> – reduces word variations to simpler forms that may help increase the coverage of NLP utilities.</w:t>
      </w:r>
    </w:p>
    <w:p w14:paraId="2BEE8CD6" w14:textId="3D76046E" w:rsidR="00AA188A" w:rsidRPr="008A1F5A" w:rsidRDefault="00AA188A" w:rsidP="00AA188A">
      <w:pPr>
        <w:ind w:left="720"/>
        <w:rPr>
          <w:rFonts w:asciiTheme="majorHAnsi" w:hAnsiTheme="majorHAnsi" w:cstheme="majorHAnsi"/>
          <w:i/>
          <w:iCs/>
        </w:rPr>
      </w:pPr>
    </w:p>
    <w:p w14:paraId="799DBA3E" w14:textId="77777777" w:rsidR="00AA188A" w:rsidRPr="008A1F5A" w:rsidRDefault="00AA188A" w:rsidP="00AA188A">
      <w:pPr>
        <w:shd w:val="clear" w:color="auto" w:fill="FFFFFF"/>
        <w:spacing w:after="90"/>
        <w:ind w:right="30"/>
        <w:contextualSpacing/>
        <w:rPr>
          <w:rFonts w:asciiTheme="majorHAnsi" w:hAnsiTheme="majorHAnsi" w:cstheme="majorHAnsi"/>
          <w:i/>
          <w:iCs/>
        </w:rPr>
      </w:pPr>
    </w:p>
    <w:p w14:paraId="32FEC7D2" w14:textId="77777777" w:rsidR="00AA188A" w:rsidRPr="008A1F5A" w:rsidRDefault="00AA188A" w:rsidP="00AA188A">
      <w:pPr>
        <w:pStyle w:val="ListParagraph"/>
        <w:numPr>
          <w:ilvl w:val="0"/>
          <w:numId w:val="2"/>
        </w:numPr>
        <w:shd w:val="clear" w:color="auto" w:fill="FFFFFF"/>
        <w:spacing w:after="90"/>
        <w:ind w:right="30"/>
        <w:rPr>
          <w:rFonts w:asciiTheme="majorHAnsi" w:hAnsiTheme="majorHAnsi" w:cstheme="majorHAnsi"/>
          <w:i/>
          <w:iCs/>
          <w:shd w:val="clear" w:color="auto" w:fill="FFFFFF"/>
        </w:rPr>
      </w:pPr>
      <w:r w:rsidRPr="008A1F5A">
        <w:rPr>
          <w:rFonts w:asciiTheme="majorHAnsi" w:hAnsiTheme="majorHAnsi" w:cstheme="majorHAnsi"/>
          <w:i/>
          <w:iCs/>
          <w:shd w:val="clear" w:color="auto" w:fill="FFFFFF"/>
        </w:rPr>
        <w:t>For example, from "produced", the lemma is "</w:t>
      </w:r>
      <w:proofErr w:type="gramStart"/>
      <w:r w:rsidRPr="008A1F5A">
        <w:rPr>
          <w:rFonts w:asciiTheme="majorHAnsi" w:hAnsiTheme="majorHAnsi" w:cstheme="majorHAnsi"/>
          <w:i/>
          <w:iCs/>
          <w:shd w:val="clear" w:color="auto" w:fill="FFFFFF"/>
        </w:rPr>
        <w:t>produce</w:t>
      </w:r>
      <w:proofErr w:type="gramEnd"/>
      <w:r w:rsidRPr="008A1F5A">
        <w:rPr>
          <w:rFonts w:asciiTheme="majorHAnsi" w:hAnsiTheme="majorHAnsi" w:cstheme="majorHAnsi"/>
          <w:i/>
          <w:iCs/>
          <w:shd w:val="clear" w:color="auto" w:fill="FFFFFF"/>
        </w:rPr>
        <w:t>", but the stem is "</w:t>
      </w:r>
      <w:proofErr w:type="spellStart"/>
      <w:r w:rsidRPr="008A1F5A">
        <w:rPr>
          <w:rFonts w:asciiTheme="majorHAnsi" w:hAnsiTheme="majorHAnsi" w:cstheme="majorHAnsi"/>
          <w:i/>
          <w:iCs/>
          <w:shd w:val="clear" w:color="auto" w:fill="FFFFFF"/>
        </w:rPr>
        <w:t>produc</w:t>
      </w:r>
      <w:proofErr w:type="spellEnd"/>
      <w:r w:rsidRPr="008A1F5A">
        <w:rPr>
          <w:rFonts w:asciiTheme="majorHAnsi" w:hAnsiTheme="majorHAnsi" w:cstheme="majorHAnsi"/>
          <w:i/>
          <w:iCs/>
          <w:shd w:val="clear" w:color="auto" w:fill="FFFFFF"/>
        </w:rPr>
        <w:t>-".</w:t>
      </w:r>
    </w:p>
    <w:p w14:paraId="7344A152" w14:textId="77777777" w:rsidR="00AA188A" w:rsidRPr="008A1F5A" w:rsidRDefault="00AA188A" w:rsidP="00AA188A">
      <w:pPr>
        <w:pStyle w:val="ListParagraph"/>
        <w:numPr>
          <w:ilvl w:val="0"/>
          <w:numId w:val="2"/>
        </w:numPr>
        <w:rPr>
          <w:rFonts w:asciiTheme="majorHAnsi" w:hAnsiTheme="majorHAnsi" w:cstheme="majorHAnsi"/>
          <w:i/>
          <w:iCs/>
        </w:rPr>
      </w:pPr>
      <w:r w:rsidRPr="008A1F5A">
        <w:rPr>
          <w:rFonts w:asciiTheme="majorHAnsi" w:hAnsiTheme="majorHAnsi" w:cstheme="majorHAnsi"/>
          <w:i/>
          <w:iCs/>
        </w:rPr>
        <w:lastRenderedPageBreak/>
        <w:t xml:space="preserve">Lemmatization - Lemmatization is a process of reducing words into their lemma or dictionary. It takes into account the meaning of the word in the sentence. </w:t>
      </w:r>
    </w:p>
    <w:p w14:paraId="2AEDC56B" w14:textId="77777777" w:rsidR="00AA188A" w:rsidRPr="008A1F5A" w:rsidRDefault="00AA188A" w:rsidP="00AA188A">
      <w:pPr>
        <w:pStyle w:val="ListParagraph"/>
        <w:numPr>
          <w:ilvl w:val="0"/>
          <w:numId w:val="2"/>
        </w:numPr>
        <w:rPr>
          <w:rFonts w:asciiTheme="majorHAnsi" w:hAnsiTheme="majorHAnsi" w:cstheme="majorHAnsi"/>
          <w:i/>
          <w:iCs/>
        </w:rPr>
      </w:pPr>
      <w:r w:rsidRPr="008A1F5A">
        <w:rPr>
          <w:rFonts w:asciiTheme="majorHAnsi" w:hAnsiTheme="majorHAnsi" w:cstheme="majorHAnsi"/>
          <w:i/>
          <w:iCs/>
        </w:rPr>
        <w:t>Example: beautiful and beautifully are lemmatized to beautiful and beautifully respectively without changing the meaning of the words. But, good, better and best are lemmatized to good since all the words have similar meaning.</w:t>
      </w:r>
    </w:p>
    <w:p w14:paraId="7EBB72CF" w14:textId="77777777" w:rsidR="00AA188A" w:rsidRPr="008A1F5A" w:rsidRDefault="00AA188A" w:rsidP="00AA188A">
      <w:pPr>
        <w:pStyle w:val="ListParagraph"/>
        <w:numPr>
          <w:ilvl w:val="0"/>
          <w:numId w:val="2"/>
        </w:numPr>
        <w:rPr>
          <w:rStyle w:val="Strong"/>
          <w:rFonts w:asciiTheme="majorHAnsi" w:hAnsiTheme="majorHAnsi" w:cstheme="majorHAnsi"/>
          <w:b w:val="0"/>
          <w:bCs w:val="0"/>
          <w:i/>
          <w:iCs/>
        </w:rPr>
      </w:pPr>
      <w:r w:rsidRPr="008A1F5A">
        <w:rPr>
          <w:rFonts w:asciiTheme="majorHAnsi" w:hAnsiTheme="majorHAnsi" w:cstheme="majorHAnsi"/>
          <w:i/>
          <w:iCs/>
          <w:shd w:val="clear" w:color="auto" w:fill="FFFFFF"/>
        </w:rPr>
        <w:t xml:space="preserve">A lemma is a word that stands at the head of a definition in a dictionary.  Lemma is preferred over stemming.  </w:t>
      </w:r>
    </w:p>
    <w:p w14:paraId="78306056" w14:textId="77777777" w:rsidR="00AA188A" w:rsidRPr="008A1F5A" w:rsidRDefault="00AA188A" w:rsidP="00AA188A">
      <w:pPr>
        <w:pStyle w:val="indent2"/>
        <w:shd w:val="clear" w:color="auto" w:fill="FFFFFF"/>
        <w:ind w:left="720" w:hanging="720"/>
        <w:contextualSpacing/>
        <w:rPr>
          <w:rStyle w:val="Strong"/>
          <w:rFonts w:asciiTheme="majorHAnsi" w:hAnsiTheme="majorHAnsi" w:cstheme="majorHAnsi"/>
          <w:i/>
          <w:iCs/>
        </w:rPr>
      </w:pPr>
      <w:r w:rsidRPr="008A1F5A">
        <w:rPr>
          <w:rStyle w:val="Strong"/>
          <w:rFonts w:asciiTheme="majorHAnsi" w:hAnsiTheme="majorHAnsi" w:cstheme="majorHAnsi"/>
          <w:i/>
          <w:iCs/>
        </w:rPr>
        <w:tab/>
      </w:r>
    </w:p>
    <w:p w14:paraId="72ECCE3B" w14:textId="77777777" w:rsidR="00AA188A" w:rsidRPr="008A1F5A" w:rsidRDefault="00AA188A" w:rsidP="00AA188A">
      <w:pPr>
        <w:pStyle w:val="indent2"/>
        <w:shd w:val="clear" w:color="auto" w:fill="FFFFFF"/>
        <w:ind w:left="720"/>
        <w:contextualSpacing/>
        <w:rPr>
          <w:rFonts w:asciiTheme="majorHAnsi" w:hAnsiTheme="majorHAnsi" w:cstheme="majorHAnsi"/>
          <w:i/>
          <w:iCs/>
        </w:rPr>
      </w:pPr>
      <w:r w:rsidRPr="008A1F5A">
        <w:rPr>
          <w:rStyle w:val="Strong"/>
          <w:rFonts w:asciiTheme="majorHAnsi" w:hAnsiTheme="majorHAnsi" w:cstheme="majorHAnsi"/>
          <w:i/>
          <w:iCs/>
        </w:rPr>
        <w:t xml:space="preserve">Stemming – </w:t>
      </w:r>
      <w:r w:rsidRPr="008A1F5A">
        <w:rPr>
          <w:rFonts w:asciiTheme="majorHAnsi" w:hAnsiTheme="majorHAnsi" w:cstheme="majorHAnsi"/>
          <w:i/>
          <w:iCs/>
        </w:rPr>
        <w:t>Stemming uses simple pattern matching to simply strip suffixes of tokens (e.g. remove “s”, remove “</w:t>
      </w:r>
      <w:proofErr w:type="spellStart"/>
      <w:r w:rsidRPr="008A1F5A">
        <w:rPr>
          <w:rFonts w:asciiTheme="majorHAnsi" w:hAnsiTheme="majorHAnsi" w:cstheme="majorHAnsi"/>
          <w:i/>
          <w:iCs/>
        </w:rPr>
        <w:t>ing</w:t>
      </w:r>
      <w:proofErr w:type="spellEnd"/>
      <w:r w:rsidRPr="008A1F5A">
        <w:rPr>
          <w:rFonts w:asciiTheme="majorHAnsi" w:hAnsiTheme="majorHAnsi" w:cstheme="majorHAnsi"/>
          <w:i/>
          <w:iCs/>
        </w:rPr>
        <w:t xml:space="preserve">”, etc.). </w:t>
      </w:r>
    </w:p>
    <w:p w14:paraId="01B0AB8B" w14:textId="77777777" w:rsidR="00AA188A" w:rsidRPr="008A1F5A" w:rsidRDefault="00AA188A" w:rsidP="00AA188A">
      <w:pPr>
        <w:pStyle w:val="indent2"/>
        <w:shd w:val="clear" w:color="auto" w:fill="FFFFFF"/>
        <w:contextualSpacing/>
        <w:rPr>
          <w:rStyle w:val="Strong"/>
          <w:rFonts w:asciiTheme="majorHAnsi" w:hAnsiTheme="majorHAnsi" w:cstheme="majorHAnsi"/>
          <w:i/>
          <w:iCs/>
        </w:rPr>
      </w:pPr>
    </w:p>
    <w:p w14:paraId="71B19B94" w14:textId="77777777" w:rsidR="00AA188A" w:rsidRPr="008A1F5A" w:rsidRDefault="00AA188A" w:rsidP="00AA188A">
      <w:pPr>
        <w:pStyle w:val="indent2"/>
        <w:shd w:val="clear" w:color="auto" w:fill="FFFFFF"/>
        <w:contextualSpacing/>
        <w:rPr>
          <w:rStyle w:val="Strong"/>
          <w:rFonts w:asciiTheme="majorHAnsi" w:hAnsiTheme="majorHAnsi" w:cstheme="majorHAnsi"/>
          <w:i/>
          <w:iCs/>
        </w:rPr>
      </w:pPr>
    </w:p>
    <w:p w14:paraId="45AA83CA" w14:textId="77777777" w:rsidR="00AA188A" w:rsidRPr="008A1F5A" w:rsidRDefault="00AA188A" w:rsidP="00AA188A">
      <w:pPr>
        <w:pStyle w:val="indent2"/>
        <w:shd w:val="clear" w:color="auto" w:fill="FFFFFF"/>
        <w:ind w:left="720"/>
        <w:contextualSpacing/>
        <w:rPr>
          <w:rFonts w:asciiTheme="majorHAnsi" w:hAnsiTheme="majorHAnsi" w:cstheme="majorHAnsi"/>
          <w:i/>
          <w:iCs/>
        </w:rPr>
      </w:pPr>
      <w:r w:rsidRPr="008A1F5A">
        <w:rPr>
          <w:rStyle w:val="Strong"/>
          <w:rFonts w:asciiTheme="majorHAnsi" w:hAnsiTheme="majorHAnsi" w:cstheme="majorHAnsi"/>
          <w:i/>
          <w:iCs/>
        </w:rPr>
        <w:t>Decompounding</w:t>
      </w:r>
      <w:r w:rsidRPr="008A1F5A">
        <w:rPr>
          <w:rFonts w:asciiTheme="majorHAnsi" w:hAnsiTheme="majorHAnsi" w:cstheme="majorHAnsi"/>
          <w:i/>
          <w:iCs/>
        </w:rPr>
        <w:t xml:space="preserve"> – for some languages (typically Germanic, Scandinavian, and Cyrillic languages), compound words will need to be split into smaller parts to allow for accurate NLP.  For example: “</w:t>
      </w:r>
      <w:proofErr w:type="spellStart"/>
      <w:r w:rsidRPr="008A1F5A">
        <w:rPr>
          <w:rFonts w:asciiTheme="majorHAnsi" w:hAnsiTheme="majorHAnsi" w:cstheme="majorHAnsi"/>
          <w:i/>
          <w:iCs/>
        </w:rPr>
        <w:t>samstagmorgen</w:t>
      </w:r>
      <w:proofErr w:type="spellEnd"/>
      <w:r w:rsidRPr="008A1F5A">
        <w:rPr>
          <w:rFonts w:asciiTheme="majorHAnsi" w:hAnsiTheme="majorHAnsi" w:cstheme="majorHAnsi"/>
          <w:i/>
          <w:iCs/>
        </w:rPr>
        <w:t>” is “Saturday Morning” in German.</w:t>
      </w:r>
    </w:p>
    <w:p w14:paraId="398EB313" w14:textId="77777777" w:rsidR="00AA188A" w:rsidRPr="008A1F5A" w:rsidRDefault="00AA188A" w:rsidP="00AA188A">
      <w:pPr>
        <w:shd w:val="clear" w:color="auto" w:fill="FFFFFF"/>
        <w:spacing w:after="90"/>
        <w:ind w:left="720" w:right="30"/>
        <w:contextualSpacing/>
        <w:rPr>
          <w:rFonts w:asciiTheme="majorHAnsi" w:hAnsiTheme="majorHAnsi" w:cstheme="majorHAnsi"/>
          <w:i/>
          <w:iCs/>
        </w:rPr>
      </w:pPr>
      <w:r w:rsidRPr="008A1F5A">
        <w:rPr>
          <w:rStyle w:val="Strong"/>
          <w:rFonts w:asciiTheme="majorHAnsi" w:hAnsiTheme="majorHAnsi" w:cstheme="majorHAnsi"/>
          <w:i/>
          <w:iCs/>
        </w:rPr>
        <w:t>Entity extraction</w:t>
      </w:r>
      <w:r w:rsidRPr="008A1F5A">
        <w:rPr>
          <w:rFonts w:asciiTheme="majorHAnsi" w:hAnsiTheme="majorHAnsi" w:cstheme="majorHAnsi"/>
          <w:i/>
          <w:iCs/>
        </w:rPr>
        <w:t xml:space="preserve"> – identifying and extracting entities (people, places, companies, etc.) is a necessary step to simplify downstream processing. There are several different methods:</w:t>
      </w:r>
    </w:p>
    <w:p w14:paraId="3278BFD0" w14:textId="77777777" w:rsidR="00AA188A" w:rsidRPr="008A1F5A" w:rsidRDefault="00AA188A" w:rsidP="00AA188A">
      <w:pPr>
        <w:pStyle w:val="indent2"/>
        <w:numPr>
          <w:ilvl w:val="0"/>
          <w:numId w:val="1"/>
        </w:numPr>
        <w:shd w:val="clear" w:color="auto" w:fill="FFFFFF"/>
        <w:contextualSpacing/>
        <w:rPr>
          <w:rFonts w:asciiTheme="majorHAnsi" w:hAnsiTheme="majorHAnsi" w:cstheme="majorHAnsi"/>
          <w:i/>
          <w:iCs/>
        </w:rPr>
      </w:pPr>
      <w:r w:rsidRPr="008A1F5A">
        <w:rPr>
          <w:rStyle w:val="Emphasis"/>
          <w:rFonts w:asciiTheme="majorHAnsi" w:hAnsiTheme="majorHAnsi" w:cstheme="majorHAnsi"/>
          <w:b/>
          <w:bCs/>
        </w:rPr>
        <w:t>Regex extraction</w:t>
      </w:r>
      <w:r w:rsidRPr="008A1F5A">
        <w:rPr>
          <w:rFonts w:asciiTheme="majorHAnsi" w:hAnsiTheme="majorHAnsi" w:cstheme="majorHAnsi"/>
          <w:i/>
          <w:iCs/>
        </w:rPr>
        <w:t xml:space="preserve"> – good for phone numbers, ID numbers (e.g. SSN, driver’s licenses, etc.), e-mail addresses, numbers, URLs, hashtags, credit card numbers, and similar entities.</w:t>
      </w:r>
    </w:p>
    <w:p w14:paraId="5D635538" w14:textId="77777777" w:rsidR="00AA188A" w:rsidRPr="008A1F5A" w:rsidRDefault="00AA188A" w:rsidP="00AA188A">
      <w:pPr>
        <w:pStyle w:val="indent2"/>
        <w:shd w:val="clear" w:color="auto" w:fill="FFFFFF"/>
        <w:ind w:left="720"/>
        <w:contextualSpacing/>
        <w:rPr>
          <w:rFonts w:asciiTheme="majorHAnsi" w:hAnsiTheme="majorHAnsi" w:cstheme="majorHAnsi"/>
          <w:i/>
          <w:iCs/>
        </w:rPr>
      </w:pPr>
    </w:p>
    <w:p w14:paraId="46C92A32" w14:textId="77777777" w:rsidR="00AA188A" w:rsidRPr="008A1F5A" w:rsidRDefault="00AA188A" w:rsidP="00AA188A">
      <w:pPr>
        <w:pStyle w:val="indent2"/>
        <w:numPr>
          <w:ilvl w:val="0"/>
          <w:numId w:val="1"/>
        </w:numPr>
        <w:shd w:val="clear" w:color="auto" w:fill="FFFFFF"/>
        <w:contextualSpacing/>
        <w:rPr>
          <w:rFonts w:asciiTheme="majorHAnsi" w:hAnsiTheme="majorHAnsi" w:cstheme="majorHAnsi"/>
          <w:i/>
          <w:iCs/>
        </w:rPr>
      </w:pPr>
      <w:r w:rsidRPr="008A1F5A">
        <w:rPr>
          <w:rStyle w:val="Emphasis"/>
          <w:rFonts w:asciiTheme="majorHAnsi" w:hAnsiTheme="majorHAnsi" w:cstheme="majorHAnsi"/>
          <w:b/>
          <w:bCs/>
        </w:rPr>
        <w:t>Dictionary extraction</w:t>
      </w:r>
      <w:r w:rsidRPr="008A1F5A">
        <w:rPr>
          <w:rFonts w:asciiTheme="majorHAnsi" w:hAnsiTheme="majorHAnsi" w:cstheme="majorHAnsi"/>
          <w:i/>
          <w:iCs/>
        </w:rPr>
        <w:t xml:space="preserve"> – uses a dictionary of token sequences and identifies when those sequences occur in the text. This is good for known entities, such as colors, units, sizes, employees, business groups, drug names, products, brands, and so on.</w:t>
      </w:r>
    </w:p>
    <w:p w14:paraId="2E64ACBD" w14:textId="77777777" w:rsidR="00AA188A" w:rsidRPr="008A1F5A" w:rsidRDefault="00AA188A" w:rsidP="00AA188A">
      <w:pPr>
        <w:pStyle w:val="indent2"/>
        <w:shd w:val="clear" w:color="auto" w:fill="FFFFFF"/>
        <w:ind w:left="720"/>
        <w:contextualSpacing/>
        <w:rPr>
          <w:rFonts w:asciiTheme="majorHAnsi" w:hAnsiTheme="majorHAnsi" w:cstheme="majorHAnsi"/>
          <w:i/>
          <w:iCs/>
        </w:rPr>
      </w:pPr>
    </w:p>
    <w:p w14:paraId="674389B4" w14:textId="77777777" w:rsidR="00AA188A" w:rsidRPr="008A1F5A" w:rsidRDefault="00AA188A" w:rsidP="00AA188A">
      <w:pPr>
        <w:pStyle w:val="indent2"/>
        <w:numPr>
          <w:ilvl w:val="0"/>
          <w:numId w:val="1"/>
        </w:numPr>
        <w:shd w:val="clear" w:color="auto" w:fill="FFFFFF"/>
        <w:contextualSpacing/>
        <w:rPr>
          <w:rFonts w:asciiTheme="majorHAnsi" w:hAnsiTheme="majorHAnsi" w:cstheme="majorHAnsi"/>
          <w:i/>
          <w:iCs/>
        </w:rPr>
      </w:pPr>
      <w:r w:rsidRPr="008A1F5A">
        <w:rPr>
          <w:rStyle w:val="Emphasis"/>
          <w:rFonts w:asciiTheme="majorHAnsi" w:hAnsiTheme="majorHAnsi" w:cstheme="majorHAnsi"/>
          <w:b/>
          <w:bCs/>
        </w:rPr>
        <w:t>Complex pattern-based extraction</w:t>
      </w:r>
      <w:r w:rsidRPr="008A1F5A">
        <w:rPr>
          <w:rFonts w:asciiTheme="majorHAnsi" w:hAnsiTheme="majorHAnsi" w:cstheme="majorHAnsi"/>
          <w:i/>
          <w:iCs/>
        </w:rPr>
        <w:t xml:space="preserve"> – good for people names (made of known components), business names (made of known components) and context-based extraction scenarios (e.g. extract an item based on its context) which are fairly regular in nature and when high precision is preferred over high recall.</w:t>
      </w:r>
    </w:p>
    <w:p w14:paraId="25069D54" w14:textId="77777777" w:rsidR="00AA188A" w:rsidRPr="008A1F5A" w:rsidRDefault="00AA188A" w:rsidP="00AA188A">
      <w:pPr>
        <w:pStyle w:val="indent2"/>
        <w:shd w:val="clear" w:color="auto" w:fill="FFFFFF"/>
        <w:ind w:left="720"/>
        <w:contextualSpacing/>
        <w:rPr>
          <w:rFonts w:asciiTheme="majorHAnsi" w:hAnsiTheme="majorHAnsi" w:cstheme="majorHAnsi"/>
          <w:i/>
          <w:iCs/>
        </w:rPr>
      </w:pPr>
    </w:p>
    <w:p w14:paraId="09CE5851" w14:textId="77777777" w:rsidR="00AA188A" w:rsidRPr="008A1F5A" w:rsidRDefault="00AA188A" w:rsidP="00AA188A">
      <w:pPr>
        <w:pStyle w:val="indent2"/>
        <w:numPr>
          <w:ilvl w:val="0"/>
          <w:numId w:val="1"/>
        </w:numPr>
        <w:shd w:val="clear" w:color="auto" w:fill="FFFFFF"/>
        <w:contextualSpacing/>
        <w:rPr>
          <w:rFonts w:asciiTheme="majorHAnsi" w:hAnsiTheme="majorHAnsi" w:cstheme="majorHAnsi"/>
          <w:i/>
          <w:iCs/>
        </w:rPr>
      </w:pPr>
      <w:r w:rsidRPr="008A1F5A">
        <w:rPr>
          <w:rStyle w:val="Emphasis"/>
          <w:rFonts w:asciiTheme="majorHAnsi" w:hAnsiTheme="majorHAnsi" w:cstheme="majorHAnsi"/>
          <w:b/>
          <w:bCs/>
        </w:rPr>
        <w:t>Statistical extraction</w:t>
      </w:r>
      <w:r w:rsidRPr="008A1F5A">
        <w:rPr>
          <w:rFonts w:asciiTheme="majorHAnsi" w:hAnsiTheme="majorHAnsi" w:cstheme="majorHAnsi"/>
          <w:i/>
          <w:iCs/>
        </w:rPr>
        <w:t xml:space="preserve"> – use statistical analysis to do context extraction. This is good for people names, company names, geographic entities which are not previously known and inside of well-structured text (e.g. academic or journalistic text). Statistical extraction tends to be used when high recall is preferred over high precision.</w:t>
      </w:r>
    </w:p>
    <w:p w14:paraId="4C1EC2C3" w14:textId="77777777" w:rsidR="00AA188A" w:rsidRPr="008A1F5A" w:rsidRDefault="00AA188A" w:rsidP="00AA188A">
      <w:pPr>
        <w:pStyle w:val="indent2"/>
        <w:shd w:val="clear" w:color="auto" w:fill="FFFFFF"/>
        <w:contextualSpacing/>
        <w:rPr>
          <w:rFonts w:asciiTheme="majorHAnsi" w:hAnsiTheme="majorHAnsi" w:cstheme="majorHAnsi"/>
          <w:i/>
          <w:iCs/>
        </w:rPr>
      </w:pPr>
    </w:p>
    <w:p w14:paraId="53229A8A" w14:textId="77777777" w:rsidR="00AA188A" w:rsidRPr="008A1F5A" w:rsidRDefault="00AA188A" w:rsidP="00AA188A">
      <w:pPr>
        <w:pStyle w:val="indent2"/>
        <w:numPr>
          <w:ilvl w:val="0"/>
          <w:numId w:val="1"/>
        </w:numPr>
        <w:shd w:val="clear" w:color="auto" w:fill="FFFFFF"/>
        <w:contextualSpacing/>
        <w:rPr>
          <w:rFonts w:asciiTheme="majorHAnsi" w:hAnsiTheme="majorHAnsi" w:cstheme="majorHAnsi"/>
          <w:i/>
          <w:iCs/>
        </w:rPr>
      </w:pPr>
      <w:r w:rsidRPr="008A1F5A">
        <w:rPr>
          <w:rStyle w:val="Strong"/>
          <w:rFonts w:asciiTheme="majorHAnsi" w:hAnsiTheme="majorHAnsi" w:cstheme="majorHAnsi"/>
          <w:i/>
          <w:iCs/>
        </w:rPr>
        <w:t>Phrase extraction</w:t>
      </w:r>
      <w:r w:rsidRPr="008A1F5A">
        <w:rPr>
          <w:rFonts w:asciiTheme="majorHAnsi" w:hAnsiTheme="majorHAnsi" w:cstheme="majorHAnsi"/>
          <w:i/>
          <w:iCs/>
        </w:rPr>
        <w:t xml:space="preserve"> – extracts sequences of tokens (phrases) that have a strong meaning which is independent of the words when treated separately. These sequences should be treated as a single unit when doing NLP. </w:t>
      </w:r>
    </w:p>
    <w:p w14:paraId="718F88F4" w14:textId="77777777" w:rsidR="00AA188A" w:rsidRPr="008A1F5A" w:rsidRDefault="00AA188A" w:rsidP="00AA188A">
      <w:pPr>
        <w:shd w:val="clear" w:color="auto" w:fill="FFFFFF"/>
        <w:spacing w:after="90"/>
        <w:ind w:left="720" w:right="30"/>
        <w:contextualSpacing/>
        <w:rPr>
          <w:rFonts w:asciiTheme="majorHAnsi" w:hAnsiTheme="majorHAnsi" w:cstheme="majorHAnsi"/>
          <w:i/>
          <w:iCs/>
        </w:rPr>
      </w:pPr>
    </w:p>
    <w:p w14:paraId="2A85FD44" w14:textId="77777777" w:rsidR="00AA188A" w:rsidRPr="008A1F5A" w:rsidRDefault="00AA188A" w:rsidP="00AA188A">
      <w:pPr>
        <w:shd w:val="clear" w:color="auto" w:fill="FFFFFF"/>
        <w:spacing w:after="90"/>
        <w:ind w:left="720" w:right="30"/>
        <w:contextualSpacing/>
        <w:rPr>
          <w:rFonts w:asciiTheme="majorHAnsi" w:hAnsiTheme="majorHAnsi" w:cstheme="majorHAnsi"/>
          <w:i/>
          <w:iCs/>
        </w:rPr>
      </w:pPr>
      <w:r w:rsidRPr="008A1F5A">
        <w:rPr>
          <w:rFonts w:asciiTheme="majorHAnsi" w:hAnsiTheme="majorHAnsi" w:cstheme="majorHAnsi"/>
          <w:i/>
          <w:iCs/>
        </w:rPr>
        <w:lastRenderedPageBreak/>
        <w:t>For example, “Big Data” has a strong meaning which is independent of the words “big” and “data” when used separately. All companies have these sorts of phrases which are in common usage throughout the organization and are better treated as a unit rather than separately. Techniques to extract phrases include:</w:t>
      </w:r>
    </w:p>
    <w:p w14:paraId="7151E0A8" w14:textId="77777777" w:rsidR="00AA188A" w:rsidRPr="008A1F5A" w:rsidRDefault="00AA188A" w:rsidP="00AA188A">
      <w:pPr>
        <w:pStyle w:val="indent2"/>
        <w:shd w:val="clear" w:color="auto" w:fill="FFFFFF"/>
        <w:ind w:left="720"/>
        <w:contextualSpacing/>
        <w:rPr>
          <w:rFonts w:asciiTheme="majorHAnsi" w:hAnsiTheme="majorHAnsi" w:cstheme="majorHAnsi"/>
          <w:i/>
          <w:iCs/>
        </w:rPr>
      </w:pPr>
      <w:r w:rsidRPr="008A1F5A">
        <w:rPr>
          <w:rStyle w:val="Emphasis"/>
          <w:rFonts w:asciiTheme="majorHAnsi" w:hAnsiTheme="majorHAnsi" w:cstheme="majorHAnsi"/>
        </w:rPr>
        <w:t>Part of speech (POS) tagging</w:t>
      </w:r>
      <w:r w:rsidRPr="008A1F5A">
        <w:rPr>
          <w:rFonts w:asciiTheme="majorHAnsi" w:hAnsiTheme="majorHAnsi" w:cstheme="majorHAnsi"/>
          <w:i/>
          <w:iCs/>
        </w:rPr>
        <w:t xml:space="preserve"> – identifies phrases from noun or verb clauses</w:t>
      </w:r>
    </w:p>
    <w:p w14:paraId="6D248DC1" w14:textId="77777777" w:rsidR="00AA188A" w:rsidRPr="008A1F5A" w:rsidRDefault="00AA188A" w:rsidP="00AA188A">
      <w:pPr>
        <w:pStyle w:val="indent2"/>
        <w:shd w:val="clear" w:color="auto" w:fill="FFFFFF"/>
        <w:ind w:left="720"/>
        <w:contextualSpacing/>
        <w:rPr>
          <w:rFonts w:asciiTheme="majorHAnsi" w:hAnsiTheme="majorHAnsi" w:cstheme="majorHAnsi"/>
          <w:i/>
          <w:iCs/>
        </w:rPr>
      </w:pPr>
    </w:p>
    <w:p w14:paraId="2E5F27B7" w14:textId="77777777" w:rsidR="00AA188A" w:rsidRPr="008A1F5A" w:rsidRDefault="00AA188A" w:rsidP="00AA188A">
      <w:pPr>
        <w:pStyle w:val="indent2"/>
        <w:shd w:val="clear" w:color="auto" w:fill="FFFFFF"/>
        <w:ind w:left="720"/>
        <w:contextualSpacing/>
        <w:rPr>
          <w:rFonts w:asciiTheme="majorHAnsi" w:hAnsiTheme="majorHAnsi" w:cstheme="majorHAnsi"/>
          <w:i/>
          <w:iCs/>
        </w:rPr>
      </w:pPr>
      <w:r w:rsidRPr="008A1F5A">
        <w:rPr>
          <w:rStyle w:val="Emphasis"/>
          <w:rFonts w:asciiTheme="majorHAnsi" w:hAnsiTheme="majorHAnsi" w:cstheme="majorHAnsi"/>
        </w:rPr>
        <w:t>Statistical phrase extraction</w:t>
      </w:r>
      <w:r w:rsidRPr="008A1F5A">
        <w:rPr>
          <w:rFonts w:asciiTheme="majorHAnsi" w:hAnsiTheme="majorHAnsi" w:cstheme="majorHAnsi"/>
          <w:i/>
          <w:iCs/>
        </w:rPr>
        <w:t xml:space="preserve"> - identifies token sequences which occur more frequently than expected by chance</w:t>
      </w:r>
    </w:p>
    <w:p w14:paraId="1383620A" w14:textId="77777777" w:rsidR="00AA188A" w:rsidRPr="008A1F5A" w:rsidRDefault="00AA188A" w:rsidP="00AA188A">
      <w:pPr>
        <w:pStyle w:val="indent2"/>
        <w:shd w:val="clear" w:color="auto" w:fill="FFFFFF"/>
        <w:ind w:left="720"/>
        <w:contextualSpacing/>
        <w:rPr>
          <w:rFonts w:asciiTheme="majorHAnsi" w:hAnsiTheme="majorHAnsi" w:cstheme="majorHAnsi"/>
          <w:i/>
          <w:iCs/>
        </w:rPr>
      </w:pPr>
    </w:p>
    <w:p w14:paraId="3254C2D8" w14:textId="77777777" w:rsidR="00AA188A" w:rsidRPr="008A1F5A" w:rsidRDefault="00AA188A" w:rsidP="00AA188A">
      <w:pPr>
        <w:ind w:left="720"/>
        <w:contextualSpacing/>
        <w:rPr>
          <w:rFonts w:asciiTheme="majorHAnsi" w:hAnsiTheme="majorHAnsi" w:cstheme="majorHAnsi"/>
          <w:i/>
          <w:iCs/>
          <w:shd w:val="clear" w:color="auto" w:fill="FFFFFF"/>
        </w:rPr>
      </w:pPr>
      <w:r w:rsidRPr="008A1F5A">
        <w:rPr>
          <w:rStyle w:val="Emphasis"/>
          <w:rFonts w:asciiTheme="majorHAnsi" w:hAnsiTheme="majorHAnsi" w:cstheme="majorHAnsi"/>
        </w:rPr>
        <w:t>Hybrid</w:t>
      </w:r>
      <w:r w:rsidRPr="008A1F5A">
        <w:rPr>
          <w:rFonts w:asciiTheme="majorHAnsi" w:hAnsiTheme="majorHAnsi" w:cstheme="majorHAnsi"/>
          <w:i/>
          <w:iCs/>
        </w:rPr>
        <w:t xml:space="preserve"> - uses both techniques together and tends to be the most accurate method.</w:t>
      </w:r>
    </w:p>
    <w:p w14:paraId="6B7256DD" w14:textId="1727BE13" w:rsidR="00451934" w:rsidRPr="008A1F5A" w:rsidRDefault="00451934">
      <w:pPr>
        <w:rPr>
          <w:rFonts w:asciiTheme="majorHAnsi" w:hAnsiTheme="majorHAnsi" w:cstheme="majorHAnsi"/>
        </w:rPr>
      </w:pPr>
    </w:p>
    <w:p w14:paraId="7EDEA0C8" w14:textId="77777777" w:rsidR="000A26EE" w:rsidRPr="008A1F5A" w:rsidRDefault="000A26EE" w:rsidP="000A26EE">
      <w:pPr>
        <w:pStyle w:val="Heading1"/>
        <w:spacing w:before="468" w:after="0" w:line="240" w:lineRule="auto"/>
        <w:ind w:firstLine="630"/>
        <w:contextualSpacing/>
        <w:rPr>
          <w:rStyle w:val="Strong"/>
          <w:rFonts w:asciiTheme="majorHAnsi" w:hAnsiTheme="majorHAnsi" w:cstheme="majorHAnsi"/>
          <w:b w:val="0"/>
          <w:bCs w:val="0"/>
          <w:spacing w:val="-5"/>
        </w:rPr>
      </w:pPr>
      <w:r w:rsidRPr="008A1F5A">
        <w:rPr>
          <w:rStyle w:val="Strong"/>
          <w:rFonts w:asciiTheme="majorHAnsi" w:hAnsiTheme="majorHAnsi" w:cstheme="majorHAnsi"/>
          <w:b w:val="0"/>
          <w:bCs w:val="0"/>
          <w:spacing w:val="-5"/>
        </w:rPr>
        <w:t>EXTRA NOTES:  SUMMARY</w:t>
      </w:r>
      <w:r w:rsidRPr="008A1F5A">
        <w:rPr>
          <w:rStyle w:val="Strong"/>
          <w:rFonts w:asciiTheme="majorHAnsi" w:hAnsiTheme="majorHAnsi" w:cstheme="majorHAnsi"/>
          <w:b w:val="0"/>
          <w:bCs w:val="0"/>
          <w:spacing w:val="-5"/>
        </w:rPr>
        <w:tab/>
      </w:r>
    </w:p>
    <w:p w14:paraId="3DCB182F" w14:textId="77777777" w:rsidR="000A26EE" w:rsidRPr="008A1F5A" w:rsidRDefault="000A26EE" w:rsidP="000A26EE">
      <w:pPr>
        <w:pStyle w:val="Heading1"/>
        <w:spacing w:before="468" w:after="0" w:line="240" w:lineRule="auto"/>
        <w:ind w:left="630"/>
        <w:contextualSpacing/>
        <w:rPr>
          <w:rStyle w:val="Strong"/>
          <w:rFonts w:asciiTheme="majorHAnsi" w:hAnsiTheme="majorHAnsi" w:cstheme="majorHAnsi"/>
          <w:b w:val="0"/>
          <w:bCs w:val="0"/>
          <w:spacing w:val="-5"/>
        </w:rPr>
      </w:pPr>
    </w:p>
    <w:p w14:paraId="336BA2E9" w14:textId="77777777" w:rsidR="000A26EE" w:rsidRPr="008A1F5A" w:rsidRDefault="000A26EE" w:rsidP="000A26EE">
      <w:pPr>
        <w:pStyle w:val="Heading1"/>
        <w:spacing w:before="468" w:after="0" w:line="240" w:lineRule="auto"/>
        <w:ind w:left="630"/>
        <w:contextualSpacing/>
        <w:rPr>
          <w:rFonts w:asciiTheme="majorHAnsi" w:hAnsiTheme="majorHAnsi" w:cstheme="majorHAnsi"/>
          <w:spacing w:val="-5"/>
        </w:rPr>
      </w:pPr>
      <w:r w:rsidRPr="008A1F5A">
        <w:rPr>
          <w:rStyle w:val="Strong"/>
          <w:rFonts w:asciiTheme="majorHAnsi" w:hAnsiTheme="majorHAnsi" w:cstheme="majorHAnsi"/>
          <w:b w:val="0"/>
          <w:bCs w:val="0"/>
          <w:spacing w:val="-5"/>
        </w:rPr>
        <w:t>Regression Metrics</w:t>
      </w:r>
    </w:p>
    <w:p w14:paraId="43558455" w14:textId="77777777" w:rsidR="000A26EE" w:rsidRPr="008A1F5A" w:rsidRDefault="000A26EE" w:rsidP="000A26EE">
      <w:pPr>
        <w:pStyle w:val="lm"/>
        <w:tabs>
          <w:tab w:val="left" w:pos="2160"/>
        </w:tabs>
        <w:spacing w:before="206" w:beforeAutospacing="0" w:after="0" w:afterAutospacing="0"/>
        <w:ind w:left="630"/>
        <w:contextualSpacing/>
        <w:rPr>
          <w:rFonts w:asciiTheme="majorHAnsi" w:hAnsiTheme="majorHAnsi" w:cstheme="majorHAnsi"/>
          <w:spacing w:val="-1"/>
        </w:rPr>
      </w:pPr>
      <w:r w:rsidRPr="008A1F5A">
        <w:rPr>
          <w:rFonts w:asciiTheme="majorHAnsi" w:hAnsiTheme="majorHAnsi" w:cstheme="majorHAnsi"/>
          <w:spacing w:val="-1"/>
        </w:rPr>
        <w:t>Mean Squared Error (MSE)</w:t>
      </w:r>
    </w:p>
    <w:p w14:paraId="42C299DB" w14:textId="77777777" w:rsidR="000A26EE" w:rsidRPr="008A1F5A" w:rsidRDefault="000A26EE" w:rsidP="000A26EE">
      <w:pPr>
        <w:tabs>
          <w:tab w:val="left" w:pos="2160"/>
        </w:tabs>
        <w:ind w:left="630"/>
        <w:rPr>
          <w:rFonts w:asciiTheme="majorHAnsi" w:hAnsiTheme="majorHAnsi" w:cstheme="majorHAnsi"/>
        </w:rPr>
      </w:pPr>
      <w:r w:rsidRPr="008A1F5A">
        <w:rPr>
          <w:rFonts w:asciiTheme="majorHAnsi" w:hAnsiTheme="majorHAnsi" w:cstheme="majorHAnsi"/>
          <w:spacing w:val="-1"/>
          <w:shd w:val="clear" w:color="auto" w:fill="FFFFFF"/>
        </w:rPr>
        <w:t>It is perhaps the most simple and common metric for regression evaluation, but also probably the least useful. It is defined by the equation</w:t>
      </w:r>
    </w:p>
    <w:p w14:paraId="3E952C64" w14:textId="77777777" w:rsidR="000A26EE" w:rsidRPr="008A1F5A" w:rsidRDefault="000A26EE" w:rsidP="000A26EE">
      <w:pPr>
        <w:pStyle w:val="lm"/>
        <w:tabs>
          <w:tab w:val="left" w:pos="2160"/>
        </w:tabs>
        <w:spacing w:before="252" w:beforeAutospacing="0" w:after="0" w:afterAutospacing="0"/>
        <w:ind w:left="630"/>
        <w:contextualSpacing/>
        <w:rPr>
          <w:rFonts w:asciiTheme="majorHAnsi" w:hAnsiTheme="majorHAnsi" w:cstheme="majorHAnsi"/>
          <w:spacing w:val="-1"/>
        </w:rPr>
      </w:pPr>
      <w:r w:rsidRPr="008A1F5A">
        <w:rPr>
          <w:rFonts w:asciiTheme="majorHAnsi" w:hAnsiTheme="majorHAnsi" w:cstheme="majorHAnsi"/>
          <w:spacing w:val="-1"/>
        </w:rPr>
        <w:t>Root Mean Squared Error (RMSE)</w:t>
      </w:r>
    </w:p>
    <w:p w14:paraId="7BD4DD41" w14:textId="77777777" w:rsidR="000A26EE" w:rsidRPr="008A1F5A" w:rsidRDefault="000A26EE" w:rsidP="000A26EE">
      <w:pPr>
        <w:tabs>
          <w:tab w:val="left" w:pos="2160"/>
        </w:tabs>
        <w:ind w:left="630"/>
        <w:rPr>
          <w:rFonts w:asciiTheme="majorHAnsi" w:hAnsiTheme="majorHAnsi" w:cstheme="majorHAnsi"/>
          <w:spacing w:val="-1"/>
          <w:shd w:val="clear" w:color="auto" w:fill="FFFFFF"/>
        </w:rPr>
      </w:pPr>
      <w:r w:rsidRPr="008A1F5A">
        <w:rPr>
          <w:rFonts w:asciiTheme="majorHAnsi" w:hAnsiTheme="majorHAnsi" w:cstheme="majorHAnsi"/>
          <w:spacing w:val="-1"/>
          <w:shd w:val="clear" w:color="auto" w:fill="FFFFFF"/>
        </w:rPr>
        <w:t xml:space="preserve">RMSE is just the square root of MSE. </w:t>
      </w:r>
    </w:p>
    <w:p w14:paraId="3038FA27" w14:textId="77777777" w:rsidR="000A26EE" w:rsidRPr="008A1F5A" w:rsidRDefault="000A26EE" w:rsidP="000A26EE">
      <w:pPr>
        <w:tabs>
          <w:tab w:val="left" w:pos="630"/>
          <w:tab w:val="left" w:pos="2160"/>
        </w:tabs>
        <w:ind w:left="630"/>
        <w:rPr>
          <w:rFonts w:asciiTheme="majorHAnsi" w:hAnsiTheme="majorHAnsi" w:cstheme="majorHAnsi"/>
        </w:rPr>
      </w:pPr>
      <w:r w:rsidRPr="008A1F5A">
        <w:rPr>
          <w:rFonts w:asciiTheme="majorHAnsi" w:hAnsiTheme="majorHAnsi" w:cstheme="majorHAnsi"/>
          <w:spacing w:val="-1"/>
          <w:shd w:val="clear" w:color="auto" w:fill="FFFFFF"/>
        </w:rPr>
        <w:t>The square root is introduced to make scale of the errors to be the same as the scale of targets.</w:t>
      </w:r>
    </w:p>
    <w:p w14:paraId="14E1879B" w14:textId="77777777" w:rsidR="000A26EE" w:rsidRPr="008A1F5A" w:rsidRDefault="000A26EE" w:rsidP="000A26EE">
      <w:pPr>
        <w:pStyle w:val="lm"/>
        <w:tabs>
          <w:tab w:val="left" w:pos="2160"/>
        </w:tabs>
        <w:spacing w:before="252" w:beforeAutospacing="0" w:after="0" w:afterAutospacing="0"/>
        <w:ind w:left="630"/>
        <w:contextualSpacing/>
        <w:rPr>
          <w:rFonts w:asciiTheme="majorHAnsi" w:hAnsiTheme="majorHAnsi" w:cstheme="majorHAnsi"/>
          <w:spacing w:val="-1"/>
        </w:rPr>
      </w:pPr>
      <w:r w:rsidRPr="008A1F5A">
        <w:rPr>
          <w:rFonts w:asciiTheme="majorHAnsi" w:hAnsiTheme="majorHAnsi" w:cstheme="majorHAnsi"/>
          <w:spacing w:val="-1"/>
        </w:rPr>
        <w:t>Mean Absolute Error (MAE)</w:t>
      </w:r>
    </w:p>
    <w:p w14:paraId="2B1C0C31" w14:textId="77777777" w:rsidR="000A26EE" w:rsidRPr="008A1F5A" w:rsidRDefault="000A26EE" w:rsidP="000A26EE">
      <w:pPr>
        <w:tabs>
          <w:tab w:val="left" w:pos="2160"/>
        </w:tabs>
        <w:ind w:left="630"/>
        <w:rPr>
          <w:rFonts w:asciiTheme="majorHAnsi" w:hAnsiTheme="majorHAnsi" w:cstheme="majorHAnsi"/>
          <w:spacing w:val="-1"/>
          <w:shd w:val="clear" w:color="auto" w:fill="FFFFFF"/>
        </w:rPr>
      </w:pPr>
      <w:r w:rsidRPr="008A1F5A">
        <w:rPr>
          <w:rFonts w:asciiTheme="majorHAnsi" w:hAnsiTheme="majorHAnsi" w:cstheme="majorHAnsi"/>
          <w:spacing w:val="-1"/>
          <w:shd w:val="clear" w:color="auto" w:fill="FFFFFF"/>
        </w:rPr>
        <w:t>What is important about this metric is that it </w:t>
      </w:r>
      <w:r w:rsidRPr="008A1F5A">
        <w:rPr>
          <w:rFonts w:asciiTheme="majorHAnsi" w:hAnsiTheme="majorHAnsi" w:cstheme="majorHAnsi"/>
          <w:b/>
          <w:bCs/>
          <w:spacing w:val="-1"/>
          <w:shd w:val="clear" w:color="auto" w:fill="FFFFFF"/>
        </w:rPr>
        <w:t xml:space="preserve">penalizes huge errors that not as that badly as MSE does. Because it is not squared.  </w:t>
      </w:r>
      <w:r w:rsidRPr="008A1F5A">
        <w:rPr>
          <w:rFonts w:asciiTheme="majorHAnsi" w:hAnsiTheme="majorHAnsi" w:cstheme="majorHAnsi"/>
          <w:spacing w:val="-1"/>
          <w:shd w:val="clear" w:color="auto" w:fill="FFFFFF"/>
        </w:rPr>
        <w:t>Thus, it’s not that sensitive to outliers as mean square error.  It is not as sensitive to outliers as MSE.</w:t>
      </w:r>
    </w:p>
    <w:p w14:paraId="6E0C8732" w14:textId="77777777" w:rsidR="000A26EE" w:rsidRPr="008A1F5A" w:rsidRDefault="000A26EE" w:rsidP="000A26EE">
      <w:pPr>
        <w:tabs>
          <w:tab w:val="left" w:pos="2160"/>
        </w:tabs>
        <w:ind w:left="630"/>
        <w:rPr>
          <w:rFonts w:asciiTheme="majorHAnsi" w:hAnsiTheme="majorHAnsi" w:cstheme="majorHAnsi"/>
          <w:spacing w:val="-1"/>
          <w:shd w:val="clear" w:color="auto" w:fill="FFFFFF"/>
        </w:rPr>
      </w:pPr>
    </w:p>
    <w:p w14:paraId="71AB695F" w14:textId="77777777" w:rsidR="000A26EE" w:rsidRPr="008A1F5A" w:rsidRDefault="000A26EE" w:rsidP="000A26EE">
      <w:pPr>
        <w:tabs>
          <w:tab w:val="left" w:pos="2160"/>
        </w:tabs>
        <w:ind w:left="630"/>
        <w:rPr>
          <w:rFonts w:asciiTheme="majorHAnsi" w:hAnsiTheme="majorHAnsi" w:cstheme="majorHAnsi"/>
        </w:rPr>
      </w:pPr>
      <w:r w:rsidRPr="008A1F5A">
        <w:rPr>
          <w:rFonts w:asciiTheme="majorHAnsi" w:hAnsiTheme="majorHAnsi" w:cstheme="majorHAnsi"/>
          <w:spacing w:val="-1"/>
          <w:shd w:val="clear" w:color="auto" w:fill="FFFFFF"/>
        </w:rPr>
        <w:t>MAE is widely used in finance, where $10 error is usually exactly two times worse than $5 error. On the other hand, MSE metric thinks that $10 error is four times worse than $5 error. MAE is easier to justify than RMSE.</w:t>
      </w:r>
    </w:p>
    <w:p w14:paraId="57F6440B" w14:textId="77777777" w:rsidR="000A26EE" w:rsidRPr="008A1F5A" w:rsidRDefault="000A26EE" w:rsidP="000A26EE">
      <w:pPr>
        <w:pStyle w:val="lm"/>
        <w:tabs>
          <w:tab w:val="left" w:pos="2160"/>
        </w:tabs>
        <w:spacing w:before="252" w:beforeAutospacing="0" w:after="0" w:afterAutospacing="0"/>
        <w:ind w:left="630"/>
        <w:contextualSpacing/>
        <w:rPr>
          <w:rFonts w:asciiTheme="majorHAnsi" w:hAnsiTheme="majorHAnsi" w:cstheme="majorHAnsi"/>
          <w:spacing w:val="-1"/>
        </w:rPr>
      </w:pPr>
    </w:p>
    <w:p w14:paraId="1D9D2E71" w14:textId="77777777" w:rsidR="000A26EE" w:rsidRPr="008A1F5A" w:rsidRDefault="000A26EE" w:rsidP="000A26EE">
      <w:pPr>
        <w:pStyle w:val="lm"/>
        <w:tabs>
          <w:tab w:val="left" w:pos="2160"/>
        </w:tabs>
        <w:spacing w:before="252" w:beforeAutospacing="0" w:after="0" w:afterAutospacing="0"/>
        <w:ind w:left="630"/>
        <w:contextualSpacing/>
        <w:rPr>
          <w:rFonts w:asciiTheme="majorHAnsi" w:hAnsiTheme="majorHAnsi" w:cstheme="majorHAnsi"/>
          <w:spacing w:val="-1"/>
        </w:rPr>
      </w:pPr>
      <w:r w:rsidRPr="008A1F5A">
        <w:rPr>
          <w:rFonts w:asciiTheme="majorHAnsi" w:hAnsiTheme="majorHAnsi" w:cstheme="majorHAnsi"/>
          <w:spacing w:val="-1"/>
        </w:rPr>
        <w:t>R Squared (R²)</w:t>
      </w:r>
    </w:p>
    <w:p w14:paraId="320B73BA" w14:textId="77777777" w:rsidR="000A26EE" w:rsidRPr="008A1F5A" w:rsidRDefault="000A26EE" w:rsidP="000A26EE">
      <w:pPr>
        <w:pStyle w:val="lm"/>
        <w:tabs>
          <w:tab w:val="left" w:pos="2160"/>
        </w:tabs>
        <w:spacing w:before="252" w:beforeAutospacing="0" w:after="0" w:afterAutospacing="0"/>
        <w:ind w:left="630"/>
        <w:contextualSpacing/>
        <w:rPr>
          <w:rFonts w:asciiTheme="majorHAnsi" w:hAnsiTheme="majorHAnsi" w:cstheme="majorHAnsi"/>
          <w:spacing w:val="-1"/>
        </w:rPr>
      </w:pPr>
      <w:r w:rsidRPr="008A1F5A">
        <w:rPr>
          <w:rFonts w:asciiTheme="majorHAnsi" w:hAnsiTheme="majorHAnsi" w:cstheme="majorHAnsi"/>
          <w:spacing w:val="-1"/>
        </w:rPr>
        <w:t>The coefficient of determination.</w:t>
      </w:r>
    </w:p>
    <w:p w14:paraId="7C6375C4" w14:textId="77777777" w:rsidR="000A26EE" w:rsidRPr="008A1F5A" w:rsidRDefault="000A26EE" w:rsidP="000A26EE">
      <w:pPr>
        <w:pStyle w:val="lm"/>
        <w:tabs>
          <w:tab w:val="left" w:pos="2160"/>
        </w:tabs>
        <w:spacing w:before="252" w:beforeAutospacing="0" w:after="0" w:afterAutospacing="0"/>
        <w:ind w:left="630"/>
        <w:contextualSpacing/>
        <w:rPr>
          <w:rFonts w:asciiTheme="majorHAnsi" w:hAnsiTheme="majorHAnsi" w:cstheme="majorHAnsi"/>
          <w:spacing w:val="-1"/>
        </w:rPr>
      </w:pPr>
    </w:p>
    <w:p w14:paraId="0EA9E02F" w14:textId="77777777" w:rsidR="000A26EE" w:rsidRPr="008A1F5A" w:rsidRDefault="000A26EE" w:rsidP="000A26EE">
      <w:pPr>
        <w:tabs>
          <w:tab w:val="left" w:pos="2160"/>
        </w:tabs>
        <w:ind w:left="630"/>
      </w:pPr>
      <w:r w:rsidRPr="008A1F5A">
        <w:fldChar w:fldCharType="begin"/>
      </w:r>
      <w:r w:rsidRPr="008A1F5A">
        <w:instrText xml:space="preserve"> INCLUDEPICTURE "https://miro.medium.com/max/1252/1*iqUOveJbbKk7-DHcQ0ZOnA@2x.png" \* MERGEFORMATINET </w:instrText>
      </w:r>
      <w:r w:rsidRPr="008A1F5A">
        <w:fldChar w:fldCharType="separate"/>
      </w:r>
      <w:r w:rsidRPr="008A1F5A">
        <w:rPr>
          <w:noProof/>
        </w:rPr>
        <w:drawing>
          <wp:inline distT="0" distB="0" distL="0" distR="0" wp14:anchorId="6EA748DB" wp14:editId="22A2ED06">
            <wp:extent cx="1834896" cy="416576"/>
            <wp:effectExtent l="0" t="0" r="0" b="2540"/>
            <wp:docPr id="44"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logo&#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379" cy="422361"/>
                    </a:xfrm>
                    <a:prstGeom prst="rect">
                      <a:avLst/>
                    </a:prstGeom>
                    <a:noFill/>
                    <a:ln>
                      <a:noFill/>
                    </a:ln>
                  </pic:spPr>
                </pic:pic>
              </a:graphicData>
            </a:graphic>
          </wp:inline>
        </w:drawing>
      </w:r>
      <w:r w:rsidRPr="008A1F5A">
        <w:fldChar w:fldCharType="end"/>
      </w:r>
    </w:p>
    <w:p w14:paraId="260A27D8" w14:textId="77777777" w:rsidR="000A26EE" w:rsidRPr="008A1F5A" w:rsidRDefault="000A26EE" w:rsidP="000A26EE">
      <w:pPr>
        <w:tabs>
          <w:tab w:val="left" w:pos="2160"/>
        </w:tabs>
        <w:ind w:left="630" w:firstLine="90"/>
      </w:pPr>
    </w:p>
    <w:p w14:paraId="2D966CF4" w14:textId="77777777" w:rsidR="000A26EE" w:rsidRPr="007834D7" w:rsidRDefault="000A26EE">
      <w:pPr>
        <w:rPr>
          <w:rFonts w:asciiTheme="majorHAnsi" w:hAnsiTheme="majorHAnsi" w:cstheme="majorHAnsi"/>
        </w:rPr>
      </w:pPr>
    </w:p>
    <w:sectPr w:rsidR="000A26EE" w:rsidRPr="007834D7" w:rsidSect="005244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7D22E5"/>
    <w:multiLevelType w:val="hybridMultilevel"/>
    <w:tmpl w:val="0A7C8E74"/>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 w15:restartNumberingAfterBreak="0">
    <w:nsid w:val="498E229D"/>
    <w:multiLevelType w:val="hybridMultilevel"/>
    <w:tmpl w:val="363AD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08B"/>
    <w:rsid w:val="000A26EE"/>
    <w:rsid w:val="00154040"/>
    <w:rsid w:val="002C4182"/>
    <w:rsid w:val="00315ACC"/>
    <w:rsid w:val="003620F1"/>
    <w:rsid w:val="003E5EDF"/>
    <w:rsid w:val="00412E59"/>
    <w:rsid w:val="004334AE"/>
    <w:rsid w:val="00451934"/>
    <w:rsid w:val="00524404"/>
    <w:rsid w:val="005F2431"/>
    <w:rsid w:val="0066069F"/>
    <w:rsid w:val="00662B13"/>
    <w:rsid w:val="00684084"/>
    <w:rsid w:val="00757FF3"/>
    <w:rsid w:val="007834D7"/>
    <w:rsid w:val="00792BCD"/>
    <w:rsid w:val="007C1817"/>
    <w:rsid w:val="0088508B"/>
    <w:rsid w:val="008A1F5A"/>
    <w:rsid w:val="009C38B5"/>
    <w:rsid w:val="009C4F51"/>
    <w:rsid w:val="00AA188A"/>
    <w:rsid w:val="00AE31A6"/>
    <w:rsid w:val="00B1629C"/>
    <w:rsid w:val="00B87778"/>
    <w:rsid w:val="00C14B05"/>
    <w:rsid w:val="00C64881"/>
    <w:rsid w:val="00CB4AE9"/>
    <w:rsid w:val="00D569A3"/>
    <w:rsid w:val="00E320C7"/>
    <w:rsid w:val="00E6682F"/>
    <w:rsid w:val="00E90D39"/>
    <w:rsid w:val="00E9728C"/>
    <w:rsid w:val="00EF264A"/>
    <w:rsid w:val="00F105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D5C51"/>
  <w15:chartTrackingRefBased/>
  <w15:docId w15:val="{FF1CE4C7-8886-064F-A748-5E0872A14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26EE"/>
    <w:pPr>
      <w:spacing w:before="300" w:after="40" w:line="276" w:lineRule="auto"/>
      <w:outlineLvl w:val="0"/>
    </w:pPr>
    <w:rPr>
      <w:rFonts w:eastAsiaTheme="minorEastAsia"/>
      <w:smallCaps/>
      <w:spacing w:val="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C38B5"/>
    <w:rPr>
      <w:b/>
      <w:bCs/>
    </w:rPr>
  </w:style>
  <w:style w:type="character" w:styleId="Hyperlink">
    <w:name w:val="Hyperlink"/>
    <w:basedOn w:val="DefaultParagraphFont"/>
    <w:uiPriority w:val="99"/>
    <w:semiHidden/>
    <w:unhideWhenUsed/>
    <w:rsid w:val="007C1817"/>
    <w:rPr>
      <w:color w:val="0000FF"/>
      <w:u w:val="single"/>
    </w:rPr>
  </w:style>
  <w:style w:type="paragraph" w:styleId="NormalWeb">
    <w:name w:val="Normal (Web)"/>
    <w:basedOn w:val="Normal"/>
    <w:uiPriority w:val="99"/>
    <w:unhideWhenUsed/>
    <w:rsid w:val="00792BCD"/>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AA188A"/>
    <w:pPr>
      <w:ind w:left="720"/>
      <w:contextualSpacing/>
    </w:pPr>
    <w:rPr>
      <w:rFonts w:ascii="Times New Roman" w:eastAsia="Times New Roman" w:hAnsi="Times New Roman" w:cs="Times New Roman"/>
    </w:rPr>
  </w:style>
  <w:style w:type="character" w:styleId="Emphasis">
    <w:name w:val="Emphasis"/>
    <w:basedOn w:val="DefaultParagraphFont"/>
    <w:uiPriority w:val="20"/>
    <w:qFormat/>
    <w:rsid w:val="00AA188A"/>
    <w:rPr>
      <w:i/>
      <w:iCs/>
    </w:rPr>
  </w:style>
  <w:style w:type="paragraph" w:customStyle="1" w:styleId="indent2">
    <w:name w:val="indent2"/>
    <w:basedOn w:val="Normal"/>
    <w:rsid w:val="00AA188A"/>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0A26EE"/>
    <w:rPr>
      <w:rFonts w:eastAsiaTheme="minorEastAsia"/>
      <w:smallCaps/>
      <w:spacing w:val="5"/>
      <w:sz w:val="32"/>
      <w:szCs w:val="32"/>
    </w:rPr>
  </w:style>
  <w:style w:type="paragraph" w:customStyle="1" w:styleId="lm">
    <w:name w:val="lm"/>
    <w:basedOn w:val="Normal"/>
    <w:rsid w:val="000A26E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709125">
      <w:bodyDiv w:val="1"/>
      <w:marLeft w:val="0"/>
      <w:marRight w:val="0"/>
      <w:marTop w:val="0"/>
      <w:marBottom w:val="0"/>
      <w:divBdr>
        <w:top w:val="none" w:sz="0" w:space="0" w:color="auto"/>
        <w:left w:val="none" w:sz="0" w:space="0" w:color="auto"/>
        <w:bottom w:val="none" w:sz="0" w:space="0" w:color="auto"/>
        <w:right w:val="none" w:sz="0" w:space="0" w:color="auto"/>
      </w:divBdr>
    </w:div>
    <w:div w:id="160120041">
      <w:bodyDiv w:val="1"/>
      <w:marLeft w:val="0"/>
      <w:marRight w:val="0"/>
      <w:marTop w:val="0"/>
      <w:marBottom w:val="0"/>
      <w:divBdr>
        <w:top w:val="none" w:sz="0" w:space="0" w:color="auto"/>
        <w:left w:val="none" w:sz="0" w:space="0" w:color="auto"/>
        <w:bottom w:val="none" w:sz="0" w:space="0" w:color="auto"/>
        <w:right w:val="none" w:sz="0" w:space="0" w:color="auto"/>
      </w:divBdr>
    </w:div>
    <w:div w:id="263417344">
      <w:bodyDiv w:val="1"/>
      <w:marLeft w:val="0"/>
      <w:marRight w:val="0"/>
      <w:marTop w:val="0"/>
      <w:marBottom w:val="0"/>
      <w:divBdr>
        <w:top w:val="none" w:sz="0" w:space="0" w:color="auto"/>
        <w:left w:val="none" w:sz="0" w:space="0" w:color="auto"/>
        <w:bottom w:val="none" w:sz="0" w:space="0" w:color="auto"/>
        <w:right w:val="none" w:sz="0" w:space="0" w:color="auto"/>
      </w:divBdr>
    </w:div>
    <w:div w:id="603998867">
      <w:bodyDiv w:val="1"/>
      <w:marLeft w:val="0"/>
      <w:marRight w:val="0"/>
      <w:marTop w:val="0"/>
      <w:marBottom w:val="0"/>
      <w:divBdr>
        <w:top w:val="none" w:sz="0" w:space="0" w:color="auto"/>
        <w:left w:val="none" w:sz="0" w:space="0" w:color="auto"/>
        <w:bottom w:val="none" w:sz="0" w:space="0" w:color="auto"/>
        <w:right w:val="none" w:sz="0" w:space="0" w:color="auto"/>
      </w:divBdr>
    </w:div>
    <w:div w:id="1030489930">
      <w:bodyDiv w:val="1"/>
      <w:marLeft w:val="0"/>
      <w:marRight w:val="0"/>
      <w:marTop w:val="0"/>
      <w:marBottom w:val="0"/>
      <w:divBdr>
        <w:top w:val="none" w:sz="0" w:space="0" w:color="auto"/>
        <w:left w:val="none" w:sz="0" w:space="0" w:color="auto"/>
        <w:bottom w:val="none" w:sz="0" w:space="0" w:color="auto"/>
        <w:right w:val="none" w:sz="0" w:space="0" w:color="auto"/>
      </w:divBdr>
    </w:div>
    <w:div w:id="1278374367">
      <w:bodyDiv w:val="1"/>
      <w:marLeft w:val="0"/>
      <w:marRight w:val="0"/>
      <w:marTop w:val="0"/>
      <w:marBottom w:val="0"/>
      <w:divBdr>
        <w:top w:val="none" w:sz="0" w:space="0" w:color="auto"/>
        <w:left w:val="none" w:sz="0" w:space="0" w:color="auto"/>
        <w:bottom w:val="none" w:sz="0" w:space="0" w:color="auto"/>
        <w:right w:val="none" w:sz="0" w:space="0" w:color="auto"/>
      </w:divBdr>
    </w:div>
    <w:div w:id="1603801577">
      <w:bodyDiv w:val="1"/>
      <w:marLeft w:val="0"/>
      <w:marRight w:val="0"/>
      <w:marTop w:val="0"/>
      <w:marBottom w:val="0"/>
      <w:divBdr>
        <w:top w:val="none" w:sz="0" w:space="0" w:color="auto"/>
        <w:left w:val="none" w:sz="0" w:space="0" w:color="auto"/>
        <w:bottom w:val="none" w:sz="0" w:space="0" w:color="auto"/>
        <w:right w:val="none" w:sz="0" w:space="0" w:color="auto"/>
      </w:divBdr>
    </w:div>
    <w:div w:id="1603950346">
      <w:bodyDiv w:val="1"/>
      <w:marLeft w:val="0"/>
      <w:marRight w:val="0"/>
      <w:marTop w:val="0"/>
      <w:marBottom w:val="0"/>
      <w:divBdr>
        <w:top w:val="none" w:sz="0" w:space="0" w:color="auto"/>
        <w:left w:val="none" w:sz="0" w:space="0" w:color="auto"/>
        <w:bottom w:val="none" w:sz="0" w:space="0" w:color="auto"/>
        <w:right w:val="none" w:sz="0" w:space="0" w:color="auto"/>
      </w:divBdr>
    </w:div>
    <w:div w:id="1634099953">
      <w:bodyDiv w:val="1"/>
      <w:marLeft w:val="0"/>
      <w:marRight w:val="0"/>
      <w:marTop w:val="0"/>
      <w:marBottom w:val="0"/>
      <w:divBdr>
        <w:top w:val="none" w:sz="0" w:space="0" w:color="auto"/>
        <w:left w:val="none" w:sz="0" w:space="0" w:color="auto"/>
        <w:bottom w:val="none" w:sz="0" w:space="0" w:color="auto"/>
        <w:right w:val="none" w:sz="0" w:space="0" w:color="auto"/>
      </w:divBdr>
    </w:div>
    <w:div w:id="1688412130">
      <w:bodyDiv w:val="1"/>
      <w:marLeft w:val="0"/>
      <w:marRight w:val="0"/>
      <w:marTop w:val="0"/>
      <w:marBottom w:val="0"/>
      <w:divBdr>
        <w:top w:val="none" w:sz="0" w:space="0" w:color="auto"/>
        <w:left w:val="none" w:sz="0" w:space="0" w:color="auto"/>
        <w:bottom w:val="none" w:sz="0" w:space="0" w:color="auto"/>
        <w:right w:val="none" w:sz="0" w:space="0" w:color="auto"/>
      </w:divBdr>
    </w:div>
    <w:div w:id="1717587839">
      <w:bodyDiv w:val="1"/>
      <w:marLeft w:val="0"/>
      <w:marRight w:val="0"/>
      <w:marTop w:val="0"/>
      <w:marBottom w:val="0"/>
      <w:divBdr>
        <w:top w:val="none" w:sz="0" w:space="0" w:color="auto"/>
        <w:left w:val="none" w:sz="0" w:space="0" w:color="auto"/>
        <w:bottom w:val="none" w:sz="0" w:space="0" w:color="auto"/>
        <w:right w:val="none" w:sz="0" w:space="0" w:color="auto"/>
      </w:divBdr>
    </w:div>
    <w:div w:id="1906408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Normal_distribution" TargetMode="External"/><Relationship Id="rId13" Type="http://schemas.openxmlformats.org/officeDocument/2006/relationships/hyperlink" Target="https://en.wikipedia.org/wiki/Standard_deviation" TargetMode="External"/><Relationship Id="rId18" Type="http://schemas.openxmlformats.org/officeDocument/2006/relationships/hyperlink" Target="https://en.wikipedia.org/wiki/Degrees_of_freedom_(statistics)" TargetMode="External"/><Relationship Id="rId26" Type="http://schemas.openxmlformats.org/officeDocument/2006/relationships/hyperlink" Target="https://en.wikipedia.org/wiki/Arithmetic_mean" TargetMode="External"/><Relationship Id="rId3" Type="http://schemas.openxmlformats.org/officeDocument/2006/relationships/settings" Target="settings.xml"/><Relationship Id="rId21" Type="http://schemas.openxmlformats.org/officeDocument/2006/relationships/image" Target="media/image5.tiff"/><Relationship Id="rId7" Type="http://schemas.openxmlformats.org/officeDocument/2006/relationships/hyperlink" Target="https://en.wikipedia.org/wiki/Statistical_independence" TargetMode="External"/><Relationship Id="rId12" Type="http://schemas.openxmlformats.org/officeDocument/2006/relationships/hyperlink" Target="https://en.wikipedia.org/wiki/Data_analysis" TargetMode="External"/><Relationship Id="rId17" Type="http://schemas.openxmlformats.org/officeDocument/2006/relationships/hyperlink" Target="https://en.wikipedia.org/wiki/Statistic" TargetMode="External"/><Relationship Id="rId25" Type="http://schemas.openxmlformats.org/officeDocument/2006/relationships/hyperlink" Target="https://en.wikipedia.org/wiki/Multiplicative_inverse" TargetMode="External"/><Relationship Id="rId2" Type="http://schemas.openxmlformats.org/officeDocument/2006/relationships/styles" Target="styles.xml"/><Relationship Id="rId16" Type="http://schemas.openxmlformats.org/officeDocument/2006/relationships/hyperlink" Target="https://en.wikipedia.org/wiki/Statistics" TargetMode="External"/><Relationship Id="rId20" Type="http://schemas.openxmlformats.org/officeDocument/2006/relationships/image" Target="media/image4.jpe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en.wikipedia.org/wiki/Probability_theory" TargetMode="External"/><Relationship Id="rId11" Type="http://schemas.openxmlformats.org/officeDocument/2006/relationships/hyperlink" Target="https://en.wikipedia.org/wiki/Statistical_independence"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2.jpeg"/><Relationship Id="rId23" Type="http://schemas.openxmlformats.org/officeDocument/2006/relationships/image" Target="media/image7.png"/><Relationship Id="rId28" Type="http://schemas.openxmlformats.org/officeDocument/2006/relationships/image" Target="media/image10.jpeg"/><Relationship Id="rId10" Type="http://schemas.openxmlformats.org/officeDocument/2006/relationships/hyperlink" Target="https://en.wikipedia.org/wiki/Goodness_of_fit" TargetMode="External"/><Relationship Id="rId19" Type="http://schemas.openxmlformats.org/officeDocument/2006/relationships/image" Target="media/image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Chi-square_test" TargetMode="External"/><Relationship Id="rId14" Type="http://schemas.openxmlformats.org/officeDocument/2006/relationships/hyperlink" Target="https://en.wikipedia.org/wiki/Friedman_test"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10</Pages>
  <Words>1562</Words>
  <Characters>8904</Characters>
  <Application>Microsoft Office Word</Application>
  <DocSecurity>0</DocSecurity>
  <Lines>74</Lines>
  <Paragraphs>20</Paragraphs>
  <ScaleCrop>false</ScaleCrop>
  <Company/>
  <LinksUpToDate>false</LinksUpToDate>
  <CharactersWithSpaces>10446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Veeder</dc:creator>
  <cp:keywords/>
  <dc:description/>
  <cp:lastModifiedBy>Thomas Veeder</cp:lastModifiedBy>
  <cp:revision>34</cp:revision>
  <dcterms:created xsi:type="dcterms:W3CDTF">2019-10-17T23:39:00Z</dcterms:created>
  <dcterms:modified xsi:type="dcterms:W3CDTF">2020-11-04T01:51:00Z</dcterms:modified>
</cp:coreProperties>
</file>